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A8" w:rsidRPr="00C76CB4" w:rsidRDefault="0092157E" w:rsidP="001007F9">
      <w:pPr>
        <w:autoSpaceDE w:val="0"/>
        <w:autoSpaceDN w:val="0"/>
        <w:adjustRightInd w:val="0"/>
        <w:jc w:val="center"/>
        <w:rPr>
          <w:rFonts w:asciiTheme="minorEastAsia" w:hAnsiTheme="minorEastAsia" w:cs="MS-Gothic"/>
          <w:kern w:val="0"/>
          <w:sz w:val="22"/>
        </w:rPr>
      </w:pPr>
      <w:r w:rsidRPr="00C76CB4">
        <w:rPr>
          <w:rFonts w:ascii="ＭＳ 明朝" w:hAnsi="ＭＳ 明朝" w:hint="eastAsia"/>
          <w:sz w:val="22"/>
        </w:rPr>
        <w:t>東郷町立保育園英語</w:t>
      </w:r>
      <w:r w:rsidR="006A4205" w:rsidRPr="00C76CB4">
        <w:rPr>
          <w:rFonts w:ascii="ＭＳ 明朝" w:hAnsi="ＭＳ 明朝" w:hint="eastAsia"/>
          <w:sz w:val="22"/>
        </w:rPr>
        <w:t>活動</w:t>
      </w:r>
      <w:r w:rsidR="00BC789C" w:rsidRPr="00C76CB4">
        <w:rPr>
          <w:rFonts w:ascii="ＭＳ 明朝" w:hAnsi="ＭＳ 明朝" w:hint="eastAsia"/>
          <w:sz w:val="22"/>
        </w:rPr>
        <w:t>事業</w:t>
      </w:r>
      <w:r w:rsidRPr="00C76CB4">
        <w:rPr>
          <w:rFonts w:ascii="ＭＳ 明朝" w:hAnsi="ＭＳ 明朝" w:hint="eastAsia"/>
          <w:sz w:val="22"/>
        </w:rPr>
        <w:t>委託</w:t>
      </w:r>
      <w:r w:rsidR="00683593" w:rsidRPr="00C76CB4">
        <w:rPr>
          <w:rFonts w:ascii="ＭＳ 明朝" w:hAnsi="ＭＳ 明朝" w:hint="eastAsia"/>
          <w:sz w:val="22"/>
        </w:rPr>
        <w:t>業務</w:t>
      </w:r>
      <w:r w:rsidR="0070308A" w:rsidRPr="00C76CB4">
        <w:rPr>
          <w:rFonts w:asciiTheme="minorEastAsia" w:hAnsiTheme="minorEastAsia" w:cs="MS-Gothic" w:hint="eastAsia"/>
          <w:kern w:val="0"/>
          <w:sz w:val="22"/>
        </w:rPr>
        <w:t>プロポーザル実施要領</w:t>
      </w:r>
    </w:p>
    <w:p w:rsidR="00865281" w:rsidRPr="00C76CB4" w:rsidRDefault="00865281" w:rsidP="004837A8">
      <w:pPr>
        <w:autoSpaceDE w:val="0"/>
        <w:autoSpaceDN w:val="0"/>
        <w:adjustRightInd w:val="0"/>
        <w:jc w:val="left"/>
        <w:rPr>
          <w:rFonts w:asciiTheme="minorEastAsia" w:hAnsiTheme="minorEastAsia" w:cs="MS-Gothic"/>
          <w:kern w:val="0"/>
          <w:sz w:val="22"/>
        </w:rPr>
      </w:pPr>
    </w:p>
    <w:p w:rsidR="004B1991" w:rsidRPr="00C76CB4" w:rsidRDefault="004B1991" w:rsidP="004B1991">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１　</w:t>
      </w:r>
      <w:r w:rsidR="00381F9B" w:rsidRPr="00C76CB4">
        <w:rPr>
          <w:rFonts w:asciiTheme="minorEastAsia" w:hAnsiTheme="minorEastAsia" w:cs="MS-Gothic" w:hint="eastAsia"/>
          <w:kern w:val="0"/>
          <w:sz w:val="22"/>
        </w:rPr>
        <w:t>目的</w:t>
      </w:r>
    </w:p>
    <w:p w:rsidR="004B1991" w:rsidRPr="00C76CB4" w:rsidRDefault="00381F9B" w:rsidP="00381F9B">
      <w:pPr>
        <w:autoSpaceDE w:val="0"/>
        <w:autoSpaceDN w:val="0"/>
        <w:adjustRightInd w:val="0"/>
        <w:ind w:left="220" w:hangingChars="100" w:hanging="22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この要領は、公募型プロポーザル方式により、</w:t>
      </w:r>
      <w:r w:rsidR="0092157E" w:rsidRPr="00C76CB4">
        <w:rPr>
          <w:rFonts w:ascii="ＭＳ 明朝" w:hAnsi="ＭＳ 明朝" w:hint="eastAsia"/>
          <w:sz w:val="22"/>
        </w:rPr>
        <w:t>東郷町立保育園英語</w:t>
      </w:r>
      <w:r w:rsidR="006A4205" w:rsidRPr="00C76CB4">
        <w:rPr>
          <w:rFonts w:ascii="ＭＳ 明朝" w:hAnsi="ＭＳ 明朝" w:hint="eastAsia"/>
          <w:sz w:val="22"/>
        </w:rPr>
        <w:t>活動</w:t>
      </w:r>
      <w:r w:rsidR="00BC789C" w:rsidRPr="00C76CB4">
        <w:rPr>
          <w:rFonts w:ascii="ＭＳ 明朝" w:hAnsi="ＭＳ 明朝" w:hint="eastAsia"/>
          <w:sz w:val="22"/>
        </w:rPr>
        <w:t>事業</w:t>
      </w:r>
      <w:r w:rsidRPr="00C76CB4">
        <w:rPr>
          <w:rFonts w:asciiTheme="minorEastAsia" w:hAnsiTheme="minorEastAsia" w:cs="MS-Gothic" w:hint="eastAsia"/>
          <w:kern w:val="0"/>
          <w:sz w:val="22"/>
        </w:rPr>
        <w:t>を受託する事業者を選定するために必要な事項を定めるものとする。</w:t>
      </w:r>
    </w:p>
    <w:p w:rsidR="00901AD8" w:rsidRPr="00C76CB4" w:rsidRDefault="00901AD8" w:rsidP="004837A8">
      <w:pPr>
        <w:autoSpaceDE w:val="0"/>
        <w:autoSpaceDN w:val="0"/>
        <w:adjustRightInd w:val="0"/>
        <w:jc w:val="left"/>
        <w:rPr>
          <w:rFonts w:asciiTheme="minorEastAsia" w:hAnsiTheme="minorEastAsia" w:cs="MS-Gothic"/>
          <w:kern w:val="0"/>
          <w:sz w:val="22"/>
        </w:rPr>
      </w:pPr>
    </w:p>
    <w:p w:rsidR="004B1991" w:rsidRPr="00C76CB4" w:rsidRDefault="004B1991"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２　業務概要</w:t>
      </w:r>
    </w:p>
    <w:p w:rsidR="004837A8" w:rsidRPr="00C76CB4" w:rsidRDefault="004B1991" w:rsidP="004B1991">
      <w:pPr>
        <w:autoSpaceDE w:val="0"/>
        <w:autoSpaceDN w:val="0"/>
        <w:adjustRightInd w:val="0"/>
        <w:ind w:firstLineChars="100" w:firstLine="220"/>
        <w:jc w:val="left"/>
        <w:rPr>
          <w:rFonts w:asciiTheme="minorEastAsia" w:hAnsiTheme="minorEastAsia" w:cs="MS-Gothic"/>
          <w:kern w:val="0"/>
          <w:sz w:val="22"/>
        </w:rPr>
      </w:pPr>
      <w:r w:rsidRPr="00C76CB4">
        <w:rPr>
          <w:rFonts w:asciiTheme="minorEastAsia" w:hAnsiTheme="minorEastAsia" w:cs="MS-Gothic" w:hint="eastAsia"/>
          <w:kern w:val="0"/>
          <w:sz w:val="22"/>
        </w:rPr>
        <w:t>⑴</w:t>
      </w:r>
      <w:r w:rsidR="00865281"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業務名称</w:t>
      </w:r>
    </w:p>
    <w:p w:rsidR="004837A8" w:rsidRPr="00C76CB4" w:rsidRDefault="0092157E" w:rsidP="004B1991">
      <w:pPr>
        <w:autoSpaceDE w:val="0"/>
        <w:autoSpaceDN w:val="0"/>
        <w:adjustRightInd w:val="0"/>
        <w:ind w:firstLineChars="300" w:firstLine="660"/>
        <w:jc w:val="left"/>
        <w:rPr>
          <w:rFonts w:asciiTheme="minorEastAsia" w:hAnsiTheme="minorEastAsia" w:cs="MS-Mincho"/>
          <w:kern w:val="0"/>
          <w:sz w:val="22"/>
        </w:rPr>
      </w:pPr>
      <w:r w:rsidRPr="00C76CB4">
        <w:rPr>
          <w:rFonts w:ascii="ＭＳ 明朝" w:hAnsi="ＭＳ 明朝" w:hint="eastAsia"/>
          <w:sz w:val="22"/>
        </w:rPr>
        <w:t>東郷町立保育園英語</w:t>
      </w:r>
      <w:r w:rsidR="006A4205" w:rsidRPr="00C76CB4">
        <w:rPr>
          <w:rFonts w:ascii="ＭＳ 明朝" w:hAnsi="ＭＳ 明朝" w:hint="eastAsia"/>
          <w:sz w:val="22"/>
        </w:rPr>
        <w:t>活動</w:t>
      </w:r>
      <w:r w:rsidR="00BC789C" w:rsidRPr="00C76CB4">
        <w:rPr>
          <w:rFonts w:ascii="ＭＳ 明朝" w:hAnsi="ＭＳ 明朝" w:hint="eastAsia"/>
          <w:sz w:val="22"/>
        </w:rPr>
        <w:t>事業</w:t>
      </w:r>
    </w:p>
    <w:p w:rsidR="004837A8" w:rsidRPr="00C76CB4" w:rsidRDefault="004B1991" w:rsidP="004B1991">
      <w:pPr>
        <w:autoSpaceDE w:val="0"/>
        <w:autoSpaceDN w:val="0"/>
        <w:adjustRightInd w:val="0"/>
        <w:ind w:firstLineChars="100" w:firstLine="220"/>
        <w:jc w:val="left"/>
        <w:rPr>
          <w:rFonts w:asciiTheme="minorEastAsia" w:hAnsiTheme="minorEastAsia" w:cs="MS-Gothic"/>
          <w:kern w:val="0"/>
          <w:sz w:val="22"/>
        </w:rPr>
      </w:pPr>
      <w:r w:rsidRPr="00C76CB4">
        <w:rPr>
          <w:rFonts w:asciiTheme="minorEastAsia" w:hAnsiTheme="minorEastAsia" w:cs="MS-Gothic" w:hint="eastAsia"/>
          <w:kern w:val="0"/>
          <w:sz w:val="22"/>
        </w:rPr>
        <w:t>⑵</w:t>
      </w:r>
      <w:r w:rsidR="00865281"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業務内容</w:t>
      </w:r>
    </w:p>
    <w:p w:rsidR="004837A8" w:rsidRPr="00C76CB4" w:rsidRDefault="004837A8" w:rsidP="004B1991">
      <w:pPr>
        <w:autoSpaceDE w:val="0"/>
        <w:autoSpaceDN w:val="0"/>
        <w:adjustRightInd w:val="0"/>
        <w:ind w:leftChars="200" w:left="420" w:firstLineChars="100" w:firstLine="220"/>
        <w:jc w:val="left"/>
        <w:rPr>
          <w:rFonts w:asciiTheme="minorEastAsia" w:hAnsiTheme="minorEastAsia" w:cs="MS-Mincho"/>
          <w:kern w:val="0"/>
          <w:sz w:val="22"/>
        </w:rPr>
      </w:pPr>
      <w:r w:rsidRPr="00C76CB4">
        <w:rPr>
          <w:rFonts w:asciiTheme="minorEastAsia" w:hAnsiTheme="minorEastAsia" w:cs="MS-Mincho"/>
          <w:kern w:val="0"/>
          <w:sz w:val="22"/>
        </w:rPr>
        <w:t>別紙「</w:t>
      </w:r>
      <w:r w:rsidR="0092157E" w:rsidRPr="00C76CB4">
        <w:rPr>
          <w:rFonts w:ascii="ＭＳ 明朝" w:hAnsi="ＭＳ 明朝" w:hint="eastAsia"/>
          <w:sz w:val="22"/>
        </w:rPr>
        <w:t>東郷町立保育園英語</w:t>
      </w:r>
      <w:r w:rsidR="006A4205" w:rsidRPr="00C76CB4">
        <w:rPr>
          <w:rFonts w:ascii="ＭＳ 明朝" w:hAnsi="ＭＳ 明朝" w:hint="eastAsia"/>
          <w:sz w:val="22"/>
        </w:rPr>
        <w:t>活動</w:t>
      </w:r>
      <w:r w:rsidR="00BC789C" w:rsidRPr="00C76CB4">
        <w:rPr>
          <w:rFonts w:ascii="ＭＳ 明朝" w:hAnsi="ＭＳ 明朝" w:hint="eastAsia"/>
          <w:sz w:val="22"/>
        </w:rPr>
        <w:t>事業</w:t>
      </w:r>
      <w:r w:rsidRPr="00C76CB4">
        <w:rPr>
          <w:rFonts w:asciiTheme="minorEastAsia" w:hAnsiTheme="minorEastAsia" w:cs="MS-Mincho"/>
          <w:kern w:val="0"/>
          <w:sz w:val="22"/>
        </w:rPr>
        <w:t>委託仕様書」のとおり</w:t>
      </w:r>
      <w:r w:rsidR="007771D6" w:rsidRPr="00C76CB4">
        <w:rPr>
          <w:rFonts w:asciiTheme="minorEastAsia" w:hAnsiTheme="minorEastAsia" w:cs="MS-Mincho" w:hint="eastAsia"/>
          <w:kern w:val="0"/>
          <w:sz w:val="22"/>
        </w:rPr>
        <w:t>。</w:t>
      </w:r>
    </w:p>
    <w:p w:rsidR="003A7967" w:rsidRPr="00C76CB4" w:rsidRDefault="004B1991" w:rsidP="004B1991">
      <w:pPr>
        <w:autoSpaceDE w:val="0"/>
        <w:autoSpaceDN w:val="0"/>
        <w:adjustRightInd w:val="0"/>
        <w:ind w:firstLineChars="100" w:firstLine="220"/>
        <w:jc w:val="left"/>
        <w:rPr>
          <w:rFonts w:asciiTheme="minorEastAsia" w:hAnsiTheme="minorEastAsia" w:cs="MS-Gothic"/>
          <w:kern w:val="0"/>
          <w:sz w:val="22"/>
        </w:rPr>
      </w:pPr>
      <w:r w:rsidRPr="00C76CB4">
        <w:rPr>
          <w:rFonts w:asciiTheme="minorEastAsia" w:hAnsiTheme="minorEastAsia" w:cs="MS-Gothic" w:hint="eastAsia"/>
          <w:kern w:val="0"/>
          <w:sz w:val="22"/>
        </w:rPr>
        <w:t>⑶</w:t>
      </w:r>
      <w:r w:rsidR="00865281" w:rsidRPr="00C76CB4">
        <w:rPr>
          <w:rFonts w:asciiTheme="minorEastAsia" w:hAnsiTheme="minorEastAsia" w:cs="MS-Gothic" w:hint="eastAsia"/>
          <w:kern w:val="0"/>
          <w:sz w:val="22"/>
        </w:rPr>
        <w:t xml:space="preserve">　</w:t>
      </w:r>
      <w:r w:rsidR="0092157E" w:rsidRPr="00C76CB4">
        <w:rPr>
          <w:rFonts w:asciiTheme="minorEastAsia" w:hAnsiTheme="minorEastAsia" w:cs="MS-Gothic" w:hint="eastAsia"/>
          <w:kern w:val="0"/>
          <w:sz w:val="22"/>
        </w:rPr>
        <w:t>委託</w:t>
      </w:r>
      <w:r w:rsidR="004837A8" w:rsidRPr="00C76CB4">
        <w:rPr>
          <w:rFonts w:asciiTheme="minorEastAsia" w:hAnsiTheme="minorEastAsia" w:cs="MS-Gothic"/>
          <w:kern w:val="0"/>
          <w:sz w:val="22"/>
        </w:rPr>
        <w:t>期間</w:t>
      </w:r>
    </w:p>
    <w:p w:rsidR="009F0177" w:rsidRPr="00C76CB4" w:rsidRDefault="00296B96" w:rsidP="00C76CB4">
      <w:pPr>
        <w:autoSpaceDE w:val="0"/>
        <w:autoSpaceDN w:val="0"/>
        <w:adjustRightInd w:val="0"/>
        <w:ind w:firstLineChars="300" w:firstLine="660"/>
        <w:jc w:val="left"/>
        <w:rPr>
          <w:rFonts w:asciiTheme="minorEastAsia" w:hAnsiTheme="minorEastAsia" w:cs="MS-Mincho"/>
          <w:kern w:val="0"/>
          <w:sz w:val="22"/>
        </w:rPr>
      </w:pPr>
      <w:r w:rsidRPr="007A3B9C">
        <w:rPr>
          <w:rFonts w:asciiTheme="minorEastAsia" w:hAnsiTheme="minorEastAsia" w:cs="MS-Mincho" w:hint="eastAsia"/>
          <w:kern w:val="0"/>
          <w:sz w:val="22"/>
        </w:rPr>
        <w:t>令和５</w:t>
      </w:r>
      <w:r w:rsidR="003A7967" w:rsidRPr="007A3B9C">
        <w:rPr>
          <w:rFonts w:asciiTheme="minorEastAsia" w:hAnsiTheme="minorEastAsia" w:cs="MS-Mincho" w:hint="eastAsia"/>
          <w:kern w:val="0"/>
          <w:sz w:val="22"/>
        </w:rPr>
        <w:t>年</w:t>
      </w:r>
      <w:r w:rsidR="00C76CB4" w:rsidRPr="007A3B9C">
        <w:rPr>
          <w:rFonts w:asciiTheme="minorEastAsia" w:hAnsiTheme="minorEastAsia" w:cs="MS-Mincho" w:hint="eastAsia"/>
          <w:kern w:val="0"/>
          <w:sz w:val="22"/>
        </w:rPr>
        <w:t>４</w:t>
      </w:r>
      <w:r w:rsidR="0092157E" w:rsidRPr="007A3B9C">
        <w:rPr>
          <w:rFonts w:asciiTheme="minorEastAsia" w:hAnsiTheme="minorEastAsia" w:cs="MS-Mincho" w:hint="eastAsia"/>
          <w:kern w:val="0"/>
          <w:sz w:val="22"/>
        </w:rPr>
        <w:t>月１日</w:t>
      </w:r>
      <w:r w:rsidR="003A7967" w:rsidRPr="007A3B9C">
        <w:rPr>
          <w:rFonts w:asciiTheme="minorEastAsia" w:hAnsiTheme="minorEastAsia" w:cs="MS-Mincho" w:hint="eastAsia"/>
          <w:kern w:val="0"/>
          <w:sz w:val="22"/>
        </w:rPr>
        <w:t>から</w:t>
      </w:r>
      <w:r w:rsidR="0092157E" w:rsidRPr="007A3B9C">
        <w:rPr>
          <w:rFonts w:asciiTheme="minorEastAsia" w:hAnsiTheme="minorEastAsia" w:cs="MS-Mincho" w:hint="eastAsia"/>
          <w:kern w:val="0"/>
          <w:sz w:val="22"/>
        </w:rPr>
        <w:t>令和</w:t>
      </w:r>
      <w:r>
        <w:rPr>
          <w:rFonts w:asciiTheme="minorEastAsia" w:hAnsiTheme="minorEastAsia" w:cs="MS-Mincho" w:hint="eastAsia"/>
          <w:kern w:val="0"/>
          <w:sz w:val="22"/>
        </w:rPr>
        <w:t>８</w:t>
      </w:r>
      <w:r w:rsidR="003A7967" w:rsidRPr="00C76CB4">
        <w:rPr>
          <w:rFonts w:asciiTheme="minorEastAsia" w:hAnsiTheme="minorEastAsia" w:cs="MS-Mincho" w:hint="eastAsia"/>
          <w:kern w:val="0"/>
          <w:sz w:val="22"/>
        </w:rPr>
        <w:t>年</w:t>
      </w:r>
      <w:r w:rsidR="00E77E8C" w:rsidRPr="00C76CB4">
        <w:rPr>
          <w:rFonts w:asciiTheme="minorEastAsia" w:hAnsiTheme="minorEastAsia" w:cs="MS-Mincho" w:hint="eastAsia"/>
          <w:kern w:val="0"/>
          <w:sz w:val="22"/>
        </w:rPr>
        <w:t>３</w:t>
      </w:r>
      <w:r w:rsidR="0092157E" w:rsidRPr="00C76CB4">
        <w:rPr>
          <w:rFonts w:asciiTheme="minorEastAsia" w:hAnsiTheme="minorEastAsia" w:cs="MS-Mincho" w:hint="eastAsia"/>
          <w:kern w:val="0"/>
          <w:sz w:val="22"/>
        </w:rPr>
        <w:t>月</w:t>
      </w:r>
      <w:r w:rsidR="00E77E8C" w:rsidRPr="00C76CB4">
        <w:rPr>
          <w:rFonts w:asciiTheme="minorEastAsia" w:hAnsiTheme="minorEastAsia" w:cs="MS-Mincho" w:hint="eastAsia"/>
          <w:kern w:val="0"/>
          <w:sz w:val="22"/>
        </w:rPr>
        <w:t>３１</w:t>
      </w:r>
      <w:r w:rsidR="0092157E" w:rsidRPr="00C76CB4">
        <w:rPr>
          <w:rFonts w:asciiTheme="minorEastAsia" w:hAnsiTheme="minorEastAsia" w:cs="MS-Mincho" w:hint="eastAsia"/>
          <w:kern w:val="0"/>
          <w:sz w:val="22"/>
        </w:rPr>
        <w:t>日</w:t>
      </w:r>
      <w:r w:rsidR="003A7967" w:rsidRPr="00C76CB4">
        <w:rPr>
          <w:rFonts w:asciiTheme="minorEastAsia" w:hAnsiTheme="minorEastAsia" w:cs="MS-Mincho" w:hint="eastAsia"/>
          <w:kern w:val="0"/>
          <w:sz w:val="22"/>
        </w:rPr>
        <w:t>まで</w:t>
      </w:r>
    </w:p>
    <w:p w:rsidR="004837A8" w:rsidRPr="00C76CB4" w:rsidRDefault="003A7967" w:rsidP="0092157E">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Gothic" w:hint="eastAsia"/>
          <w:kern w:val="0"/>
          <w:sz w:val="22"/>
        </w:rPr>
        <w:t xml:space="preserve">⑷　</w:t>
      </w:r>
      <w:r w:rsidR="0092157E" w:rsidRPr="00C76CB4">
        <w:rPr>
          <w:rFonts w:asciiTheme="minorEastAsia" w:hAnsiTheme="minorEastAsia" w:cs="MS-Gothic"/>
          <w:kern w:val="0"/>
          <w:sz w:val="22"/>
        </w:rPr>
        <w:t>事業費</w:t>
      </w:r>
    </w:p>
    <w:p w:rsidR="004837A8" w:rsidRPr="007A3B9C" w:rsidRDefault="00030AA0" w:rsidP="00BC789C">
      <w:pPr>
        <w:autoSpaceDE w:val="0"/>
        <w:autoSpaceDN w:val="0"/>
        <w:adjustRightInd w:val="0"/>
        <w:ind w:firstLineChars="300" w:firstLine="660"/>
        <w:jc w:val="left"/>
        <w:rPr>
          <w:rFonts w:asciiTheme="minorEastAsia" w:hAnsiTheme="minorEastAsia" w:cs="MS-Mincho"/>
          <w:kern w:val="0"/>
          <w:sz w:val="22"/>
        </w:rPr>
      </w:pPr>
      <w:r w:rsidRPr="007A3B9C">
        <w:rPr>
          <w:rFonts w:asciiTheme="minorEastAsia" w:hAnsiTheme="minorEastAsia" w:cs="MS-Mincho" w:hint="eastAsia"/>
          <w:kern w:val="0"/>
          <w:sz w:val="22"/>
        </w:rPr>
        <w:t>５９，４００</w:t>
      </w:r>
      <w:r w:rsidR="004837A8" w:rsidRPr="007A3B9C">
        <w:rPr>
          <w:rFonts w:asciiTheme="minorEastAsia" w:hAnsiTheme="minorEastAsia" w:cs="MS-Mincho"/>
          <w:kern w:val="0"/>
          <w:sz w:val="22"/>
        </w:rPr>
        <w:t>千円（消費税</w:t>
      </w:r>
      <w:r w:rsidR="004240CF" w:rsidRPr="007A3B9C">
        <w:rPr>
          <w:rFonts w:asciiTheme="minorEastAsia" w:hAnsiTheme="minorEastAsia" w:cs="MS-Mincho" w:hint="eastAsia"/>
          <w:kern w:val="0"/>
          <w:sz w:val="22"/>
        </w:rPr>
        <w:t>及び</w:t>
      </w:r>
      <w:r w:rsidR="004837A8" w:rsidRPr="007A3B9C">
        <w:rPr>
          <w:rFonts w:asciiTheme="minorEastAsia" w:hAnsiTheme="minorEastAsia" w:cs="MS-Mincho"/>
          <w:kern w:val="0"/>
          <w:sz w:val="22"/>
        </w:rPr>
        <w:t>地方消費税を含む</w:t>
      </w:r>
      <w:r w:rsidR="00865281" w:rsidRPr="007A3B9C">
        <w:rPr>
          <w:rFonts w:asciiTheme="minorEastAsia" w:hAnsiTheme="minorEastAsia" w:cs="MS-Mincho" w:hint="eastAsia"/>
          <w:kern w:val="0"/>
          <w:sz w:val="22"/>
        </w:rPr>
        <w:t>。</w:t>
      </w:r>
      <w:r w:rsidR="004837A8" w:rsidRPr="007A3B9C">
        <w:rPr>
          <w:rFonts w:asciiTheme="minorEastAsia" w:hAnsiTheme="minorEastAsia" w:cs="MS-Mincho"/>
          <w:kern w:val="0"/>
          <w:sz w:val="22"/>
        </w:rPr>
        <w:t>）を上限とする。</w:t>
      </w:r>
    </w:p>
    <w:p w:rsidR="00F43CA0" w:rsidRPr="007A3B9C" w:rsidRDefault="00F43CA0" w:rsidP="00C76CB4">
      <w:pPr>
        <w:autoSpaceDE w:val="0"/>
        <w:autoSpaceDN w:val="0"/>
        <w:adjustRightInd w:val="0"/>
        <w:ind w:firstLineChars="1200" w:firstLine="2640"/>
        <w:jc w:val="left"/>
        <w:rPr>
          <w:rFonts w:asciiTheme="minorEastAsia" w:hAnsiTheme="minorEastAsia" w:cs="MS-Mincho"/>
          <w:kern w:val="0"/>
          <w:sz w:val="22"/>
        </w:rPr>
      </w:pPr>
      <w:r w:rsidRPr="007A3B9C">
        <w:rPr>
          <w:rFonts w:asciiTheme="minorEastAsia" w:hAnsiTheme="minorEastAsia" w:cs="MS-Mincho" w:hint="eastAsia"/>
          <w:kern w:val="0"/>
          <w:sz w:val="22"/>
        </w:rPr>
        <w:t xml:space="preserve">各年度の上限額　</w:t>
      </w:r>
      <w:r w:rsidR="00296B96" w:rsidRPr="007A3B9C">
        <w:rPr>
          <w:rFonts w:asciiTheme="minorEastAsia" w:hAnsiTheme="minorEastAsia" w:cs="MS-Mincho" w:hint="eastAsia"/>
          <w:kern w:val="0"/>
          <w:sz w:val="22"/>
        </w:rPr>
        <w:t>令和５</w:t>
      </w:r>
      <w:r w:rsidR="0092157E" w:rsidRPr="007A3B9C">
        <w:rPr>
          <w:rFonts w:asciiTheme="minorEastAsia" w:hAnsiTheme="minorEastAsia" w:cs="MS-Mincho" w:hint="eastAsia"/>
          <w:kern w:val="0"/>
          <w:sz w:val="22"/>
        </w:rPr>
        <w:t>年度</w:t>
      </w:r>
      <w:r w:rsidR="00030AA0" w:rsidRPr="007A3B9C">
        <w:rPr>
          <w:rFonts w:asciiTheme="minorEastAsia" w:hAnsiTheme="minorEastAsia" w:cs="MS-Mincho" w:hint="eastAsia"/>
          <w:kern w:val="0"/>
          <w:sz w:val="22"/>
        </w:rPr>
        <w:t>１９，８０</w:t>
      </w:r>
      <w:r w:rsidR="00296B96" w:rsidRPr="007A3B9C">
        <w:rPr>
          <w:rFonts w:asciiTheme="minorEastAsia" w:hAnsiTheme="minorEastAsia" w:cs="MS-Mincho" w:hint="eastAsia"/>
          <w:kern w:val="0"/>
          <w:sz w:val="22"/>
        </w:rPr>
        <w:t>０</w:t>
      </w:r>
      <w:r w:rsidRPr="007A3B9C">
        <w:rPr>
          <w:rFonts w:asciiTheme="minorEastAsia" w:hAnsiTheme="minorEastAsia" w:cs="MS-Mincho" w:hint="eastAsia"/>
          <w:kern w:val="0"/>
          <w:sz w:val="22"/>
        </w:rPr>
        <w:t>千円</w:t>
      </w:r>
    </w:p>
    <w:p w:rsidR="0092157E" w:rsidRPr="007A3B9C" w:rsidRDefault="000C724B" w:rsidP="0092157E">
      <w:pPr>
        <w:autoSpaceDE w:val="0"/>
        <w:autoSpaceDN w:val="0"/>
        <w:adjustRightInd w:val="0"/>
        <w:ind w:firstLineChars="300" w:firstLine="660"/>
        <w:jc w:val="left"/>
        <w:rPr>
          <w:rFonts w:asciiTheme="minorEastAsia" w:hAnsiTheme="minorEastAsia" w:cs="MS-Mincho"/>
          <w:kern w:val="0"/>
          <w:sz w:val="22"/>
        </w:rPr>
      </w:pPr>
      <w:r w:rsidRPr="007A3B9C">
        <w:rPr>
          <w:rFonts w:asciiTheme="minorEastAsia" w:hAnsiTheme="minorEastAsia" w:cs="MS-Gothic" w:hint="eastAsia"/>
          <w:kern w:val="0"/>
          <w:sz w:val="22"/>
        </w:rPr>
        <w:t xml:space="preserve">　</w:t>
      </w:r>
      <w:r w:rsidR="0092157E" w:rsidRPr="007A3B9C">
        <w:rPr>
          <w:rFonts w:asciiTheme="minorEastAsia" w:hAnsiTheme="minorEastAsia" w:cs="MS-Gothic" w:hint="eastAsia"/>
          <w:kern w:val="0"/>
          <w:sz w:val="22"/>
        </w:rPr>
        <w:t xml:space="preserve">　　　　　　</w:t>
      </w:r>
      <w:r w:rsidRPr="007A3B9C">
        <w:rPr>
          <w:rFonts w:asciiTheme="minorEastAsia" w:hAnsiTheme="minorEastAsia" w:cs="MS-Gothic" w:hint="eastAsia"/>
          <w:kern w:val="0"/>
          <w:sz w:val="22"/>
        </w:rPr>
        <w:t xml:space="preserve">　</w:t>
      </w:r>
      <w:r w:rsidR="00BC789C" w:rsidRPr="007A3B9C">
        <w:rPr>
          <w:rFonts w:asciiTheme="minorEastAsia" w:hAnsiTheme="minorEastAsia" w:cs="MS-Gothic" w:hint="eastAsia"/>
          <w:kern w:val="0"/>
          <w:sz w:val="22"/>
        </w:rPr>
        <w:t xml:space="preserve">　　　　　　　　　</w:t>
      </w:r>
      <w:r w:rsidR="00296B96" w:rsidRPr="007A3B9C">
        <w:rPr>
          <w:rFonts w:asciiTheme="minorEastAsia" w:hAnsiTheme="minorEastAsia" w:cs="MS-Mincho" w:hint="eastAsia"/>
          <w:kern w:val="0"/>
          <w:sz w:val="22"/>
        </w:rPr>
        <w:t>令和６</w:t>
      </w:r>
      <w:r w:rsidR="0092157E" w:rsidRPr="007A3B9C">
        <w:rPr>
          <w:rFonts w:asciiTheme="minorEastAsia" w:hAnsiTheme="minorEastAsia" w:cs="MS-Mincho" w:hint="eastAsia"/>
          <w:kern w:val="0"/>
          <w:sz w:val="22"/>
        </w:rPr>
        <w:t>年度</w:t>
      </w:r>
      <w:r w:rsidR="00030AA0" w:rsidRPr="007A3B9C">
        <w:rPr>
          <w:rFonts w:asciiTheme="minorEastAsia" w:hAnsiTheme="minorEastAsia" w:cs="MS-Mincho" w:hint="eastAsia"/>
          <w:kern w:val="0"/>
          <w:sz w:val="22"/>
        </w:rPr>
        <w:t>１９，８０</w:t>
      </w:r>
      <w:r w:rsidR="00296B96" w:rsidRPr="007A3B9C">
        <w:rPr>
          <w:rFonts w:asciiTheme="minorEastAsia" w:hAnsiTheme="minorEastAsia" w:cs="MS-Mincho" w:hint="eastAsia"/>
          <w:kern w:val="0"/>
          <w:sz w:val="22"/>
        </w:rPr>
        <w:t>０</w:t>
      </w:r>
      <w:r w:rsidR="0092157E" w:rsidRPr="007A3B9C">
        <w:rPr>
          <w:rFonts w:asciiTheme="minorEastAsia" w:hAnsiTheme="minorEastAsia" w:cs="MS-Mincho" w:hint="eastAsia"/>
          <w:kern w:val="0"/>
          <w:sz w:val="22"/>
        </w:rPr>
        <w:t>千円</w:t>
      </w:r>
    </w:p>
    <w:p w:rsidR="00296B96" w:rsidRPr="007A3B9C" w:rsidRDefault="008E0680" w:rsidP="0092157E">
      <w:pPr>
        <w:autoSpaceDE w:val="0"/>
        <w:autoSpaceDN w:val="0"/>
        <w:adjustRightInd w:val="0"/>
        <w:ind w:firstLineChars="300" w:firstLine="660"/>
        <w:jc w:val="left"/>
        <w:rPr>
          <w:rFonts w:asciiTheme="minorEastAsia" w:hAnsiTheme="minorEastAsia" w:cs="MS-Mincho"/>
          <w:kern w:val="0"/>
          <w:sz w:val="22"/>
        </w:rPr>
      </w:pPr>
      <w:r w:rsidRPr="007A3B9C">
        <w:rPr>
          <w:rFonts w:asciiTheme="minorEastAsia" w:hAnsiTheme="minorEastAsia" w:cs="MS-Mincho" w:hint="eastAsia"/>
          <w:kern w:val="0"/>
          <w:sz w:val="22"/>
        </w:rPr>
        <w:t xml:space="preserve">　　　　　　　　　　　　　　　　　令和７年度</w:t>
      </w:r>
      <w:r w:rsidR="00030AA0" w:rsidRPr="007A3B9C">
        <w:rPr>
          <w:rFonts w:asciiTheme="minorEastAsia" w:hAnsiTheme="minorEastAsia" w:cs="MS-Mincho" w:hint="eastAsia"/>
          <w:kern w:val="0"/>
          <w:sz w:val="22"/>
        </w:rPr>
        <w:t>１９</w:t>
      </w:r>
      <w:r w:rsidRPr="007A3B9C">
        <w:rPr>
          <w:rFonts w:asciiTheme="minorEastAsia" w:hAnsiTheme="minorEastAsia" w:cs="MS-Mincho" w:hint="eastAsia"/>
          <w:kern w:val="0"/>
          <w:sz w:val="22"/>
        </w:rPr>
        <w:t>，</w:t>
      </w:r>
      <w:r w:rsidR="00030AA0" w:rsidRPr="007A3B9C">
        <w:rPr>
          <w:rFonts w:asciiTheme="minorEastAsia" w:hAnsiTheme="minorEastAsia" w:cs="MS-Mincho" w:hint="eastAsia"/>
          <w:kern w:val="0"/>
          <w:sz w:val="22"/>
        </w:rPr>
        <w:t>８０</w:t>
      </w:r>
      <w:r w:rsidR="00296B96" w:rsidRPr="007A3B9C">
        <w:rPr>
          <w:rFonts w:asciiTheme="minorEastAsia" w:hAnsiTheme="minorEastAsia" w:cs="MS-Mincho" w:hint="eastAsia"/>
          <w:kern w:val="0"/>
          <w:sz w:val="22"/>
        </w:rPr>
        <w:t>０千円</w:t>
      </w:r>
    </w:p>
    <w:p w:rsidR="004837A8" w:rsidRPr="00C76CB4" w:rsidRDefault="004B1991"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３</w:t>
      </w:r>
      <w:r w:rsidR="00865281"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選定方法</w:t>
      </w:r>
    </w:p>
    <w:p w:rsidR="004837A8" w:rsidRPr="00C76CB4" w:rsidRDefault="004837A8" w:rsidP="00865281">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kern w:val="0"/>
          <w:sz w:val="22"/>
        </w:rPr>
        <w:t>公募型プロポーザル方式による。</w:t>
      </w:r>
    </w:p>
    <w:p w:rsidR="008C6B33" w:rsidRPr="00C76CB4" w:rsidRDefault="008C6B33" w:rsidP="00865281">
      <w:pPr>
        <w:autoSpaceDE w:val="0"/>
        <w:autoSpaceDN w:val="0"/>
        <w:adjustRightInd w:val="0"/>
        <w:ind w:firstLineChars="200" w:firstLine="440"/>
        <w:jc w:val="left"/>
        <w:rPr>
          <w:rFonts w:asciiTheme="minorEastAsia" w:hAnsiTheme="minorEastAsia" w:cs="MS-Mincho"/>
          <w:kern w:val="0"/>
          <w:sz w:val="22"/>
        </w:rPr>
      </w:pPr>
    </w:p>
    <w:p w:rsidR="004837A8" w:rsidRPr="00C76CB4" w:rsidRDefault="004B1991"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４</w:t>
      </w:r>
      <w:r w:rsidR="00865281"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参加資格</w:t>
      </w:r>
    </w:p>
    <w:p w:rsidR="003A3333" w:rsidRPr="00C76CB4" w:rsidRDefault="007E07E9" w:rsidP="007E07E9">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⑴　</w:t>
      </w:r>
      <w:r w:rsidR="006A4205" w:rsidRPr="00C76CB4">
        <w:rPr>
          <w:rFonts w:asciiTheme="minorEastAsia" w:hAnsiTheme="minorEastAsia" w:cs="MS-Mincho"/>
          <w:kern w:val="0"/>
          <w:sz w:val="22"/>
        </w:rPr>
        <w:t>地方自治法施行令（昭和２２年政令第１６号）第１６７条の４</w:t>
      </w:r>
      <w:r w:rsidR="006A4205" w:rsidRPr="00C76CB4">
        <w:rPr>
          <w:rFonts w:asciiTheme="minorEastAsia" w:hAnsiTheme="minorEastAsia" w:cs="MS-Mincho" w:hint="eastAsia"/>
          <w:kern w:val="0"/>
          <w:sz w:val="22"/>
        </w:rPr>
        <w:t>の定めに</w:t>
      </w:r>
      <w:r w:rsidR="006A4205" w:rsidRPr="00C76CB4">
        <w:rPr>
          <w:rFonts w:asciiTheme="minorEastAsia" w:hAnsiTheme="minorEastAsia" w:cs="MS-Mincho"/>
          <w:kern w:val="0"/>
          <w:sz w:val="22"/>
        </w:rPr>
        <w:t>該当しない</w:t>
      </w:r>
      <w:r w:rsidR="006A4205" w:rsidRPr="00C76CB4">
        <w:rPr>
          <w:rFonts w:asciiTheme="minorEastAsia" w:hAnsiTheme="minorEastAsia" w:cs="MS-Mincho" w:hint="eastAsia"/>
          <w:kern w:val="0"/>
          <w:sz w:val="22"/>
        </w:rPr>
        <w:t>者</w:t>
      </w:r>
    </w:p>
    <w:p w:rsidR="00D52B5B" w:rsidRPr="00C76CB4" w:rsidRDefault="00865281" w:rsidP="003E107F">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3E107F" w:rsidRPr="00C76CB4">
        <w:rPr>
          <w:rFonts w:asciiTheme="minorEastAsia" w:hAnsiTheme="minorEastAsia" w:cs="MS-Mincho" w:hint="eastAsia"/>
          <w:kern w:val="0"/>
          <w:sz w:val="22"/>
        </w:rPr>
        <w:t xml:space="preserve">⑵　</w:t>
      </w:r>
      <w:r w:rsidR="006A4205" w:rsidRPr="00C76CB4">
        <w:rPr>
          <w:rFonts w:asciiTheme="minorEastAsia" w:hAnsiTheme="minorEastAsia" w:cs="MS-Mincho"/>
          <w:kern w:val="0"/>
          <w:sz w:val="22"/>
        </w:rPr>
        <w:t>会社更生法（平成１４年法律第１５４号）に基づ</w:t>
      </w:r>
      <w:r w:rsidR="006A4205" w:rsidRPr="00C76CB4">
        <w:rPr>
          <w:rFonts w:asciiTheme="minorEastAsia" w:hAnsiTheme="minorEastAsia" w:cs="MS-Mincho" w:hint="eastAsia"/>
          <w:kern w:val="0"/>
          <w:sz w:val="22"/>
        </w:rPr>
        <w:t>く更生手続</w:t>
      </w:r>
      <w:r w:rsidR="00D52B5B" w:rsidRPr="00C76CB4">
        <w:rPr>
          <w:rFonts w:asciiTheme="minorEastAsia" w:hAnsiTheme="minorEastAsia" w:cs="MS-Mincho" w:hint="eastAsia"/>
          <w:kern w:val="0"/>
          <w:sz w:val="22"/>
        </w:rPr>
        <w:t>開始の申立がなされている者にあっては、同法に基づく更生手続開始の決定を受けていること。</w:t>
      </w:r>
    </w:p>
    <w:p w:rsidR="00D52B5B" w:rsidRPr="00C76CB4" w:rsidRDefault="00D52B5B" w:rsidP="003E107F">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3E107F" w:rsidRPr="00C76CB4">
        <w:rPr>
          <w:rFonts w:asciiTheme="minorEastAsia" w:hAnsiTheme="minorEastAsia" w:cs="MS-Mincho" w:hint="eastAsia"/>
          <w:kern w:val="0"/>
          <w:sz w:val="22"/>
        </w:rPr>
        <w:t xml:space="preserve">⑶　</w:t>
      </w:r>
      <w:r w:rsidR="006A4205" w:rsidRPr="00C76CB4">
        <w:rPr>
          <w:rFonts w:asciiTheme="minorEastAsia" w:hAnsiTheme="minorEastAsia" w:cs="MS-Mincho" w:hint="eastAsia"/>
          <w:kern w:val="0"/>
          <w:sz w:val="22"/>
        </w:rPr>
        <w:t>民事再生法（平成１１年法律第２２５号）に基づく再生手続</w:t>
      </w:r>
      <w:r w:rsidRPr="00C76CB4">
        <w:rPr>
          <w:rFonts w:asciiTheme="minorEastAsia" w:hAnsiTheme="minorEastAsia" w:cs="MS-Mincho" w:hint="eastAsia"/>
          <w:kern w:val="0"/>
          <w:sz w:val="22"/>
        </w:rPr>
        <w:t>開始の申立がなされている者にあっては、同法に基づく更生手続開始の決定を受けていること。</w:t>
      </w:r>
    </w:p>
    <w:p w:rsidR="003E107F" w:rsidRPr="00C76CB4" w:rsidRDefault="003E107F" w:rsidP="003E107F">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⑷　国税、愛知県税及び東郷町税に未納がないこと。</w:t>
      </w:r>
    </w:p>
    <w:p w:rsidR="004B1991" w:rsidRPr="00C76CB4" w:rsidRDefault="00F43CA0" w:rsidP="003E107F">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3E107F" w:rsidRPr="00C76CB4">
        <w:rPr>
          <w:rFonts w:asciiTheme="minorEastAsia" w:hAnsiTheme="minorEastAsia" w:cs="MS-Mincho" w:hint="eastAsia"/>
          <w:kern w:val="0"/>
          <w:sz w:val="22"/>
        </w:rPr>
        <w:t xml:space="preserve">⑸　</w:t>
      </w:r>
      <w:r w:rsidR="00D52B5B" w:rsidRPr="00C76CB4">
        <w:rPr>
          <w:rFonts w:asciiTheme="minorEastAsia" w:hAnsiTheme="minorEastAsia" w:cs="MS-Mincho" w:hint="eastAsia"/>
          <w:kern w:val="0"/>
          <w:sz w:val="22"/>
        </w:rPr>
        <w:t>東郷町が行う事務及び事業からの暴力団排除に関する合意書（平成２４年１２月１９日締結）に基づく排除措置を受けていないこと。</w:t>
      </w:r>
    </w:p>
    <w:p w:rsidR="006A4205" w:rsidRPr="00C76CB4" w:rsidRDefault="003E107F" w:rsidP="003E107F">
      <w:pPr>
        <w:autoSpaceDE w:val="0"/>
        <w:autoSpaceDN w:val="0"/>
        <w:adjustRightInd w:val="0"/>
        <w:ind w:leftChars="99" w:left="428" w:hangingChars="100" w:hanging="220"/>
        <w:jc w:val="left"/>
        <w:rPr>
          <w:rFonts w:asciiTheme="minorEastAsia" w:hAnsiTheme="minorEastAsia" w:cs="MS-Gothic"/>
          <w:kern w:val="0"/>
          <w:sz w:val="22"/>
        </w:rPr>
      </w:pPr>
      <w:r w:rsidRPr="00C76CB4">
        <w:rPr>
          <w:rFonts w:asciiTheme="minorEastAsia" w:hAnsiTheme="minorEastAsia" w:cs="MS-Gothic" w:hint="eastAsia"/>
          <w:kern w:val="0"/>
          <w:sz w:val="22"/>
        </w:rPr>
        <w:t xml:space="preserve">⑹　</w:t>
      </w:r>
      <w:r w:rsidR="006A4205" w:rsidRPr="00C76CB4">
        <w:rPr>
          <w:rFonts w:asciiTheme="minorEastAsia" w:hAnsiTheme="minorEastAsia" w:cs="MS-Gothic" w:hint="eastAsia"/>
          <w:kern w:val="0"/>
          <w:sz w:val="22"/>
        </w:rPr>
        <w:t>東郷町指</w:t>
      </w:r>
      <w:r w:rsidR="007E07E9" w:rsidRPr="00C76CB4">
        <w:rPr>
          <w:rFonts w:asciiTheme="minorEastAsia" w:hAnsiTheme="minorEastAsia" w:cs="MS-Gothic" w:hint="eastAsia"/>
          <w:kern w:val="0"/>
          <w:sz w:val="22"/>
        </w:rPr>
        <w:t>名業者等選定審査会規程（平成元年東郷町訓令第２号）による指名停止</w:t>
      </w:r>
      <w:r w:rsidR="006A4205" w:rsidRPr="00C76CB4">
        <w:rPr>
          <w:rFonts w:asciiTheme="minorEastAsia" w:hAnsiTheme="minorEastAsia" w:cs="MS-Gothic" w:hint="eastAsia"/>
          <w:kern w:val="0"/>
          <w:sz w:val="22"/>
        </w:rPr>
        <w:t>を受けていない者</w:t>
      </w:r>
    </w:p>
    <w:p w:rsidR="006A4205" w:rsidRPr="00C76CB4" w:rsidRDefault="00F43CA0" w:rsidP="007E07E9">
      <w:pPr>
        <w:autoSpaceDE w:val="0"/>
        <w:autoSpaceDN w:val="0"/>
        <w:adjustRightInd w:val="0"/>
        <w:ind w:leftChars="-1" w:left="-2"/>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3E107F" w:rsidRPr="00C76CB4">
        <w:rPr>
          <w:rFonts w:asciiTheme="minorEastAsia" w:hAnsiTheme="minorEastAsia" w:cs="MS-Mincho" w:hint="eastAsia"/>
          <w:kern w:val="0"/>
          <w:sz w:val="22"/>
        </w:rPr>
        <w:t xml:space="preserve">⑺　</w:t>
      </w:r>
      <w:r w:rsidR="006A4205" w:rsidRPr="00C76CB4">
        <w:rPr>
          <w:rFonts w:asciiTheme="minorEastAsia" w:hAnsiTheme="minorEastAsia" w:cs="MS-Mincho" w:hint="eastAsia"/>
          <w:kern w:val="0"/>
          <w:sz w:val="22"/>
        </w:rPr>
        <w:t>法人格を有していること。</w:t>
      </w:r>
    </w:p>
    <w:p w:rsidR="00062EA0" w:rsidRPr="00C76CB4" w:rsidRDefault="003E107F" w:rsidP="00494961">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304842" w:rsidRPr="00C76CB4">
        <w:rPr>
          <w:rFonts w:asciiTheme="minorEastAsia" w:hAnsiTheme="minorEastAsia" w:cs="MS-Mincho" w:hint="eastAsia"/>
          <w:kern w:val="0"/>
          <w:sz w:val="22"/>
        </w:rPr>
        <w:t>⑻</w:t>
      </w:r>
      <w:r w:rsidR="006A4205" w:rsidRPr="00C76CB4">
        <w:rPr>
          <w:rFonts w:asciiTheme="minorEastAsia" w:hAnsiTheme="minorEastAsia" w:cs="MS-Mincho" w:hint="eastAsia"/>
          <w:kern w:val="0"/>
          <w:sz w:val="22"/>
        </w:rPr>
        <w:t xml:space="preserve">　</w:t>
      </w:r>
      <w:r w:rsidR="008A7FF3" w:rsidRPr="00C76CB4">
        <w:rPr>
          <w:rFonts w:asciiTheme="minorEastAsia" w:hAnsiTheme="minorEastAsia" w:cs="MS-Mincho" w:hint="eastAsia"/>
          <w:kern w:val="0"/>
          <w:sz w:val="22"/>
        </w:rPr>
        <w:t>本業務と同種又は類似の事業実績を有すること。</w:t>
      </w:r>
    </w:p>
    <w:p w:rsidR="004837A8" w:rsidRPr="00C76CB4" w:rsidRDefault="006A4205" w:rsidP="00494961">
      <w:pPr>
        <w:autoSpaceDE w:val="0"/>
        <w:autoSpaceDN w:val="0"/>
        <w:adjustRightInd w:val="0"/>
        <w:ind w:leftChars="-1" w:left="438" w:hangingChars="200" w:hanging="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w:t>
      </w:r>
      <w:r w:rsidR="00494961" w:rsidRPr="00C76CB4">
        <w:rPr>
          <w:rFonts w:asciiTheme="minorEastAsia" w:hAnsiTheme="minorEastAsia" w:cs="MS-Mincho" w:hint="eastAsia"/>
          <w:kern w:val="0"/>
          <w:sz w:val="22"/>
        </w:rPr>
        <w:t xml:space="preserve">⑼　</w:t>
      </w:r>
      <w:r w:rsidR="00AF7557" w:rsidRPr="00C76CB4">
        <w:rPr>
          <w:rFonts w:asciiTheme="minorEastAsia" w:hAnsiTheme="minorEastAsia" w:cs="MS-Mincho" w:hint="eastAsia"/>
          <w:kern w:val="0"/>
          <w:sz w:val="22"/>
        </w:rPr>
        <w:t>本業務について、十分な業務遂行能力及び適正な執行体制を有し、本町の指示</w:t>
      </w:r>
      <w:r w:rsidR="00AF7557" w:rsidRPr="00C76CB4">
        <w:rPr>
          <w:rFonts w:asciiTheme="minorEastAsia" w:hAnsiTheme="minorEastAsia" w:cs="MS-Mincho" w:hint="eastAsia"/>
          <w:kern w:val="0"/>
          <w:sz w:val="22"/>
        </w:rPr>
        <w:lastRenderedPageBreak/>
        <w:t>に迅速かつ柔軟に対応できること。</w:t>
      </w:r>
    </w:p>
    <w:p w:rsidR="00BC789C" w:rsidRPr="00C76CB4" w:rsidRDefault="00BC789C" w:rsidP="00865281">
      <w:pPr>
        <w:autoSpaceDE w:val="0"/>
        <w:autoSpaceDN w:val="0"/>
        <w:adjustRightInd w:val="0"/>
        <w:ind w:leftChars="100" w:left="430" w:hangingChars="100" w:hanging="220"/>
        <w:jc w:val="left"/>
        <w:rPr>
          <w:rFonts w:asciiTheme="minorEastAsia" w:hAnsiTheme="minorEastAsia" w:cs="MS-Mincho"/>
          <w:kern w:val="0"/>
          <w:sz w:val="22"/>
        </w:rPr>
      </w:pPr>
    </w:p>
    <w:p w:rsidR="006A4205" w:rsidRPr="00C76CB4" w:rsidRDefault="00062EA0"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５</w:t>
      </w:r>
      <w:r w:rsidR="00865281"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申込方法</w:t>
      </w:r>
      <w:r w:rsidR="004240CF" w:rsidRPr="00C76CB4">
        <w:rPr>
          <w:rFonts w:asciiTheme="minorEastAsia" w:hAnsiTheme="minorEastAsia" w:cs="MS-Gothic" w:hint="eastAsia"/>
          <w:kern w:val="0"/>
          <w:sz w:val="22"/>
        </w:rPr>
        <w:t>及び</w:t>
      </w:r>
      <w:r w:rsidR="004837A8" w:rsidRPr="00C76CB4">
        <w:rPr>
          <w:rFonts w:asciiTheme="minorEastAsia" w:hAnsiTheme="minorEastAsia" w:cs="MS-Gothic"/>
          <w:kern w:val="0"/>
          <w:sz w:val="22"/>
        </w:rPr>
        <w:t>スケジュール</w:t>
      </w:r>
    </w:p>
    <w:tbl>
      <w:tblPr>
        <w:tblStyle w:val="a8"/>
        <w:tblW w:w="0" w:type="auto"/>
        <w:tblLook w:val="04A0" w:firstRow="1" w:lastRow="0" w:firstColumn="1" w:lastColumn="0" w:noHBand="0" w:noVBand="1"/>
      </w:tblPr>
      <w:tblGrid>
        <w:gridCol w:w="2830"/>
        <w:gridCol w:w="5664"/>
      </w:tblGrid>
      <w:tr w:rsidR="00C76CB4" w:rsidRPr="00C76CB4" w:rsidTr="004A159D">
        <w:tc>
          <w:tcPr>
            <w:tcW w:w="2830" w:type="dxa"/>
          </w:tcPr>
          <w:p w:rsidR="004A159D" w:rsidRPr="00C76CB4" w:rsidRDefault="004A159D" w:rsidP="001F05AB">
            <w:pPr>
              <w:autoSpaceDE w:val="0"/>
              <w:autoSpaceDN w:val="0"/>
              <w:adjustRightInd w:val="0"/>
              <w:jc w:val="center"/>
              <w:rPr>
                <w:rFonts w:asciiTheme="minorEastAsia" w:hAnsiTheme="minorEastAsia" w:cs="MS-Gothic"/>
                <w:kern w:val="0"/>
                <w:sz w:val="22"/>
              </w:rPr>
            </w:pPr>
            <w:r w:rsidRPr="00C76CB4">
              <w:rPr>
                <w:rFonts w:asciiTheme="minorEastAsia" w:hAnsiTheme="minorEastAsia" w:cs="MS-Gothic" w:hint="eastAsia"/>
                <w:kern w:val="0"/>
                <w:sz w:val="22"/>
              </w:rPr>
              <w:t>項目</w:t>
            </w:r>
          </w:p>
        </w:tc>
        <w:tc>
          <w:tcPr>
            <w:tcW w:w="5664" w:type="dxa"/>
          </w:tcPr>
          <w:p w:rsidR="004A159D" w:rsidRPr="00C76CB4" w:rsidRDefault="004A159D" w:rsidP="001F05AB">
            <w:pPr>
              <w:autoSpaceDE w:val="0"/>
              <w:autoSpaceDN w:val="0"/>
              <w:adjustRightInd w:val="0"/>
              <w:jc w:val="center"/>
              <w:rPr>
                <w:rFonts w:asciiTheme="minorEastAsia" w:hAnsiTheme="minorEastAsia" w:cs="MS-Gothic"/>
                <w:kern w:val="0"/>
                <w:sz w:val="22"/>
              </w:rPr>
            </w:pPr>
            <w:r w:rsidRPr="00C76CB4">
              <w:rPr>
                <w:rFonts w:asciiTheme="minorEastAsia" w:hAnsiTheme="minorEastAsia" w:cs="MS-Gothic" w:hint="eastAsia"/>
                <w:kern w:val="0"/>
                <w:sz w:val="22"/>
              </w:rPr>
              <w:t>日程</w:t>
            </w:r>
            <w:r w:rsidR="001F05AB" w:rsidRPr="00C76CB4">
              <w:rPr>
                <w:rFonts w:asciiTheme="minorEastAsia" w:hAnsiTheme="minorEastAsia" w:cs="MS-Gothic" w:hint="eastAsia"/>
                <w:kern w:val="0"/>
                <w:sz w:val="22"/>
              </w:rPr>
              <w:t>等</w:t>
            </w:r>
          </w:p>
        </w:tc>
      </w:tr>
      <w:tr w:rsidR="00C76CB4" w:rsidRPr="00C76CB4" w:rsidTr="004A159D">
        <w:tc>
          <w:tcPr>
            <w:tcW w:w="2830" w:type="dxa"/>
          </w:tcPr>
          <w:p w:rsidR="004A159D" w:rsidRPr="00C76CB4" w:rsidRDefault="00B0367B"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実施要領</w:t>
            </w:r>
            <w:r w:rsidR="004A159D" w:rsidRPr="00C76CB4">
              <w:rPr>
                <w:rFonts w:asciiTheme="minorEastAsia" w:hAnsiTheme="minorEastAsia" w:cs="MS-Gothic" w:hint="eastAsia"/>
                <w:kern w:val="0"/>
                <w:sz w:val="22"/>
              </w:rPr>
              <w:t>の公表</w:t>
            </w:r>
          </w:p>
        </w:tc>
        <w:tc>
          <w:tcPr>
            <w:tcW w:w="5664" w:type="dxa"/>
          </w:tcPr>
          <w:p w:rsidR="004A159D" w:rsidRPr="007A3B9C" w:rsidRDefault="00CA598B" w:rsidP="004837A8">
            <w:pPr>
              <w:autoSpaceDE w:val="0"/>
              <w:autoSpaceDN w:val="0"/>
              <w:adjustRightInd w:val="0"/>
              <w:jc w:val="left"/>
              <w:rPr>
                <w:rFonts w:asciiTheme="minorEastAsia" w:hAnsiTheme="minorEastAsia" w:cs="MS-Gothic"/>
                <w:kern w:val="0"/>
                <w:sz w:val="22"/>
              </w:rPr>
            </w:pPr>
            <w:r>
              <w:rPr>
                <w:rFonts w:asciiTheme="minorEastAsia" w:hAnsiTheme="minorEastAsia" w:cs="MS-Gothic" w:hint="eastAsia"/>
                <w:kern w:val="0"/>
                <w:sz w:val="22"/>
              </w:rPr>
              <w:t>令和４年９月３０日（金）</w:t>
            </w:r>
            <w:bookmarkStart w:id="0" w:name="_GoBack"/>
            <w:bookmarkEnd w:id="0"/>
            <w:r w:rsidR="004A159D" w:rsidRPr="007A3B9C">
              <w:rPr>
                <w:rFonts w:asciiTheme="minorEastAsia" w:hAnsiTheme="minorEastAsia" w:cs="MS-Gothic" w:hint="eastAsia"/>
                <w:kern w:val="0"/>
                <w:sz w:val="22"/>
              </w:rPr>
              <w:t>から</w:t>
            </w:r>
          </w:p>
          <w:p w:rsidR="004A159D" w:rsidRPr="007A3B9C" w:rsidRDefault="004A159D" w:rsidP="004837A8">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w:t>
            </w:r>
            <w:r w:rsidR="00C74D72" w:rsidRPr="007A3B9C">
              <w:rPr>
                <w:rFonts w:asciiTheme="minorEastAsia" w:hAnsiTheme="minorEastAsia" w:cs="MS-Gothic" w:hint="eastAsia"/>
                <w:kern w:val="0"/>
                <w:sz w:val="22"/>
              </w:rPr>
              <w:t>必要な書類は、</w:t>
            </w:r>
            <w:r w:rsidRPr="007A3B9C">
              <w:rPr>
                <w:rFonts w:asciiTheme="minorEastAsia" w:hAnsiTheme="minorEastAsia" w:cs="MS-Gothic" w:hint="eastAsia"/>
                <w:kern w:val="0"/>
                <w:sz w:val="22"/>
              </w:rPr>
              <w:t>町</w:t>
            </w:r>
            <w:r w:rsidR="00B06A94" w:rsidRPr="007A3B9C">
              <w:rPr>
                <w:rFonts w:asciiTheme="minorEastAsia" w:hAnsiTheme="minorEastAsia" w:cs="MS-Gothic" w:hint="eastAsia"/>
                <w:kern w:val="0"/>
                <w:sz w:val="22"/>
              </w:rPr>
              <w:t>ＨＰ</w:t>
            </w:r>
            <w:r w:rsidRPr="007A3B9C">
              <w:rPr>
                <w:rFonts w:asciiTheme="minorEastAsia" w:hAnsiTheme="minorEastAsia" w:cs="MS-Gothic" w:hint="eastAsia"/>
                <w:kern w:val="0"/>
                <w:sz w:val="22"/>
              </w:rPr>
              <w:t>からダウンロードすること。</w:t>
            </w:r>
          </w:p>
        </w:tc>
      </w:tr>
      <w:tr w:rsidR="00F836EA" w:rsidRPr="00C76CB4" w:rsidTr="004A159D">
        <w:tc>
          <w:tcPr>
            <w:tcW w:w="2830" w:type="dxa"/>
          </w:tcPr>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参加表明書等の提出</w:t>
            </w:r>
          </w:p>
        </w:tc>
        <w:tc>
          <w:tcPr>
            <w:tcW w:w="5664" w:type="dxa"/>
          </w:tcPr>
          <w:p w:rsidR="00F836EA" w:rsidRPr="007A3B9C" w:rsidRDefault="00296B96"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令和４</w:t>
            </w:r>
            <w:r w:rsidR="00AC1839">
              <w:rPr>
                <w:rFonts w:asciiTheme="minorEastAsia" w:hAnsiTheme="minorEastAsia" w:cs="MS-Gothic" w:hint="eastAsia"/>
                <w:kern w:val="0"/>
                <w:sz w:val="22"/>
              </w:rPr>
              <w:t>年</w:t>
            </w:r>
            <w:r w:rsidR="00BD0977">
              <w:rPr>
                <w:rFonts w:asciiTheme="minorEastAsia" w:hAnsiTheme="minorEastAsia" w:cs="MS-Gothic" w:hint="eastAsia"/>
                <w:kern w:val="0"/>
                <w:sz w:val="22"/>
              </w:rPr>
              <w:t>１０月１９日（水</w:t>
            </w:r>
            <w:r w:rsidR="00F836EA" w:rsidRPr="007A3B9C">
              <w:rPr>
                <w:rFonts w:asciiTheme="minorEastAsia" w:hAnsiTheme="minorEastAsia" w:cs="MS-Gothic" w:hint="eastAsia"/>
                <w:kern w:val="0"/>
                <w:sz w:val="22"/>
              </w:rPr>
              <w:t>）午後５時まで</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・東郷町役場１階こども保育課に提出すること。</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・郵送の場合は、上記までに必着のこと。</w:t>
            </w:r>
          </w:p>
        </w:tc>
      </w:tr>
      <w:tr w:rsidR="00F836EA" w:rsidRPr="00C76CB4" w:rsidTr="004A159D">
        <w:tc>
          <w:tcPr>
            <w:tcW w:w="2830" w:type="dxa"/>
          </w:tcPr>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質問の受付</w:t>
            </w:r>
          </w:p>
        </w:tc>
        <w:tc>
          <w:tcPr>
            <w:tcW w:w="5664" w:type="dxa"/>
          </w:tcPr>
          <w:p w:rsidR="00F836EA" w:rsidRPr="007A3B9C" w:rsidRDefault="00296B96"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令和４</w:t>
            </w:r>
            <w:r w:rsidR="00E528B2" w:rsidRPr="007A3B9C">
              <w:rPr>
                <w:rFonts w:asciiTheme="minorEastAsia" w:hAnsiTheme="minorEastAsia" w:cs="MS-Gothic" w:hint="eastAsia"/>
                <w:kern w:val="0"/>
                <w:sz w:val="22"/>
              </w:rPr>
              <w:t>年１０</w:t>
            </w:r>
            <w:r w:rsidR="00F836EA" w:rsidRPr="007A3B9C">
              <w:rPr>
                <w:rFonts w:asciiTheme="minorEastAsia" w:hAnsiTheme="minorEastAsia" w:cs="MS-Gothic" w:hint="eastAsia"/>
                <w:kern w:val="0"/>
                <w:sz w:val="22"/>
              </w:rPr>
              <w:t>月</w:t>
            </w:r>
            <w:r w:rsidR="00EF4F61" w:rsidRPr="007A3B9C">
              <w:rPr>
                <w:rFonts w:asciiTheme="minorEastAsia" w:hAnsiTheme="minorEastAsia" w:cs="MS-Gothic" w:hint="eastAsia"/>
                <w:kern w:val="0"/>
                <w:sz w:val="22"/>
              </w:rPr>
              <w:t>１２</w:t>
            </w:r>
            <w:r w:rsidR="00F836EA" w:rsidRPr="007A3B9C">
              <w:rPr>
                <w:rFonts w:asciiTheme="minorEastAsia" w:hAnsiTheme="minorEastAsia" w:cs="MS-Gothic" w:hint="eastAsia"/>
                <w:kern w:val="0"/>
                <w:sz w:val="22"/>
              </w:rPr>
              <w:t>日（</w:t>
            </w:r>
            <w:r w:rsidR="00E528B2" w:rsidRPr="007A3B9C">
              <w:rPr>
                <w:rFonts w:asciiTheme="minorEastAsia" w:hAnsiTheme="minorEastAsia" w:cs="MS-Gothic" w:hint="eastAsia"/>
                <w:kern w:val="0"/>
                <w:sz w:val="22"/>
              </w:rPr>
              <w:t>水</w:t>
            </w:r>
            <w:r w:rsidR="00F836EA" w:rsidRPr="007A3B9C">
              <w:rPr>
                <w:rFonts w:asciiTheme="minorEastAsia" w:hAnsiTheme="minorEastAsia" w:cs="MS-Gothic" w:hint="eastAsia"/>
                <w:kern w:val="0"/>
                <w:sz w:val="22"/>
              </w:rPr>
              <w:t>）午後５時まで</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w:t>
            </w:r>
            <w:r w:rsidRPr="007A3B9C">
              <w:rPr>
                <w:rFonts w:asciiTheme="minorEastAsia" w:hAnsiTheme="minorEastAsia" w:cs="MS-Mincho"/>
                <w:kern w:val="0"/>
                <w:sz w:val="22"/>
              </w:rPr>
              <w:t>質問内容を簡潔にまとめ、電子メールにより送付すること。</w:t>
            </w:r>
          </w:p>
        </w:tc>
      </w:tr>
      <w:tr w:rsidR="00F836EA" w:rsidRPr="00C76CB4" w:rsidTr="004A159D">
        <w:tc>
          <w:tcPr>
            <w:tcW w:w="2830" w:type="dxa"/>
          </w:tcPr>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質問の回答</w:t>
            </w:r>
          </w:p>
        </w:tc>
        <w:tc>
          <w:tcPr>
            <w:tcW w:w="5664" w:type="dxa"/>
          </w:tcPr>
          <w:p w:rsidR="00F836EA" w:rsidRPr="007A3B9C" w:rsidRDefault="00296B96"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令和４</w:t>
            </w:r>
            <w:r w:rsidR="00F836EA" w:rsidRPr="007A3B9C">
              <w:rPr>
                <w:rFonts w:asciiTheme="minorEastAsia" w:hAnsiTheme="minorEastAsia" w:cs="MS-Gothic" w:hint="eastAsia"/>
                <w:kern w:val="0"/>
                <w:sz w:val="22"/>
              </w:rPr>
              <w:t>年</w:t>
            </w:r>
            <w:r w:rsidR="00EF4F61" w:rsidRPr="007A3B9C">
              <w:rPr>
                <w:rFonts w:asciiTheme="minorEastAsia" w:hAnsiTheme="minorEastAsia" w:cs="MS-Gothic" w:hint="eastAsia"/>
                <w:kern w:val="0"/>
                <w:sz w:val="22"/>
              </w:rPr>
              <w:t>１０月１７</w:t>
            </w:r>
            <w:r w:rsidR="00F836EA" w:rsidRPr="007A3B9C">
              <w:rPr>
                <w:rFonts w:asciiTheme="minorEastAsia" w:hAnsiTheme="minorEastAsia" w:cs="MS-Gothic" w:hint="eastAsia"/>
                <w:kern w:val="0"/>
                <w:sz w:val="22"/>
              </w:rPr>
              <w:t>日（</w:t>
            </w:r>
            <w:r w:rsidR="00EF4F61" w:rsidRPr="007A3B9C">
              <w:rPr>
                <w:rFonts w:asciiTheme="minorEastAsia" w:hAnsiTheme="minorEastAsia" w:cs="MS-Gothic" w:hint="eastAsia"/>
                <w:kern w:val="0"/>
                <w:sz w:val="22"/>
              </w:rPr>
              <w:t>月</w:t>
            </w:r>
            <w:r w:rsidR="00F836EA" w:rsidRPr="007A3B9C">
              <w:rPr>
                <w:rFonts w:asciiTheme="minorEastAsia" w:hAnsiTheme="minorEastAsia" w:cs="MS-Gothic" w:hint="eastAsia"/>
                <w:kern w:val="0"/>
                <w:sz w:val="22"/>
              </w:rPr>
              <w:t>）までに町ＨＰで公表</w:t>
            </w:r>
          </w:p>
        </w:tc>
      </w:tr>
      <w:tr w:rsidR="00F836EA" w:rsidRPr="00C76CB4" w:rsidTr="004A159D">
        <w:tc>
          <w:tcPr>
            <w:tcW w:w="2830" w:type="dxa"/>
          </w:tcPr>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企画提案書等の提出</w:t>
            </w:r>
          </w:p>
        </w:tc>
        <w:tc>
          <w:tcPr>
            <w:tcW w:w="5664" w:type="dxa"/>
          </w:tcPr>
          <w:p w:rsidR="00F836EA" w:rsidRPr="007A3B9C" w:rsidRDefault="00E83C32"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令和４年１０月</w:t>
            </w:r>
            <w:r w:rsidR="00EF4F61" w:rsidRPr="007A3B9C">
              <w:rPr>
                <w:rFonts w:asciiTheme="minorEastAsia" w:hAnsiTheme="minorEastAsia" w:cs="MS-Gothic" w:hint="eastAsia"/>
                <w:kern w:val="0"/>
                <w:sz w:val="22"/>
              </w:rPr>
              <w:t>２４</w:t>
            </w:r>
            <w:r w:rsidR="00F836EA" w:rsidRPr="007A3B9C">
              <w:rPr>
                <w:rFonts w:asciiTheme="minorEastAsia" w:hAnsiTheme="minorEastAsia" w:cs="MS-Gothic" w:hint="eastAsia"/>
                <w:kern w:val="0"/>
                <w:sz w:val="22"/>
              </w:rPr>
              <w:t>日（月）から</w:t>
            </w:r>
            <w:r w:rsidR="00296B96" w:rsidRPr="007A3B9C">
              <w:rPr>
                <w:rFonts w:asciiTheme="minorEastAsia" w:hAnsiTheme="minorEastAsia" w:cs="MS-Gothic" w:hint="eastAsia"/>
                <w:kern w:val="0"/>
                <w:sz w:val="22"/>
              </w:rPr>
              <w:t>令和４</w:t>
            </w:r>
            <w:r w:rsidR="00F836EA" w:rsidRPr="007A3B9C">
              <w:rPr>
                <w:rFonts w:asciiTheme="minorEastAsia" w:hAnsiTheme="minorEastAsia" w:cs="MS-Gothic" w:hint="eastAsia"/>
                <w:kern w:val="0"/>
                <w:sz w:val="22"/>
              </w:rPr>
              <w:t>年</w:t>
            </w:r>
            <w:r w:rsidR="00EF4F61" w:rsidRPr="007A3B9C">
              <w:rPr>
                <w:rFonts w:asciiTheme="minorEastAsia" w:hAnsiTheme="minorEastAsia" w:cs="MS-Gothic" w:hint="eastAsia"/>
                <w:kern w:val="0"/>
                <w:sz w:val="22"/>
              </w:rPr>
              <w:t>１０月２８</w:t>
            </w:r>
            <w:r w:rsidR="00F836EA" w:rsidRPr="007A3B9C">
              <w:rPr>
                <w:rFonts w:asciiTheme="minorEastAsia" w:hAnsiTheme="minorEastAsia" w:cs="MS-Gothic" w:hint="eastAsia"/>
                <w:kern w:val="0"/>
                <w:sz w:val="22"/>
              </w:rPr>
              <w:t>日（金）午後５時まで</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・東郷町役場１階こども保育課に提出すること。</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・郵送の場合は、上記までに必着のこと。</w:t>
            </w:r>
          </w:p>
        </w:tc>
      </w:tr>
      <w:tr w:rsidR="00F836EA" w:rsidRPr="00C76CB4" w:rsidTr="004A159D">
        <w:tc>
          <w:tcPr>
            <w:tcW w:w="2830" w:type="dxa"/>
          </w:tcPr>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プレゼンテーション</w:t>
            </w:r>
          </w:p>
          <w:p w:rsidR="00F836EA" w:rsidRPr="00C76CB4" w:rsidRDefault="00F836EA" w:rsidP="00F836EA">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（審査）</w:t>
            </w:r>
          </w:p>
        </w:tc>
        <w:tc>
          <w:tcPr>
            <w:tcW w:w="5664" w:type="dxa"/>
          </w:tcPr>
          <w:p w:rsidR="00F836EA" w:rsidRPr="007A3B9C" w:rsidRDefault="00296B96"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令和４</w:t>
            </w:r>
            <w:r w:rsidR="00F836EA" w:rsidRPr="007A3B9C">
              <w:rPr>
                <w:rFonts w:asciiTheme="minorEastAsia" w:hAnsiTheme="minorEastAsia" w:cs="MS-Gothic" w:hint="eastAsia"/>
                <w:kern w:val="0"/>
                <w:sz w:val="22"/>
              </w:rPr>
              <w:t>年１１月</w:t>
            </w:r>
            <w:r w:rsidR="00EF4F61" w:rsidRPr="007A3B9C">
              <w:rPr>
                <w:rFonts w:asciiTheme="minorEastAsia" w:hAnsiTheme="minorEastAsia" w:cs="MS-Gothic" w:hint="eastAsia"/>
                <w:kern w:val="0"/>
                <w:sz w:val="22"/>
              </w:rPr>
              <w:t>４</w:t>
            </w:r>
            <w:r w:rsidR="00F836EA" w:rsidRPr="007A3B9C">
              <w:rPr>
                <w:rFonts w:asciiTheme="minorEastAsia" w:hAnsiTheme="minorEastAsia" w:cs="MS-Gothic" w:hint="eastAsia"/>
                <w:kern w:val="0"/>
                <w:sz w:val="22"/>
              </w:rPr>
              <w:t>日（</w:t>
            </w:r>
            <w:r w:rsidR="00E83C32" w:rsidRPr="007A3B9C">
              <w:rPr>
                <w:rFonts w:asciiTheme="minorEastAsia" w:hAnsiTheme="minorEastAsia" w:cs="MS-Gothic" w:hint="eastAsia"/>
                <w:kern w:val="0"/>
                <w:sz w:val="22"/>
              </w:rPr>
              <w:t>金</w:t>
            </w:r>
            <w:r w:rsidR="00F836EA" w:rsidRPr="007A3B9C">
              <w:rPr>
                <w:rFonts w:asciiTheme="minorEastAsia" w:hAnsiTheme="minorEastAsia" w:cs="MS-Gothic" w:hint="eastAsia"/>
                <w:kern w:val="0"/>
                <w:sz w:val="22"/>
              </w:rPr>
              <w:t>）予定</w:t>
            </w:r>
          </w:p>
          <w:p w:rsidR="00F836EA" w:rsidRPr="007A3B9C" w:rsidRDefault="00F836EA" w:rsidP="00F836EA">
            <w:pPr>
              <w:autoSpaceDE w:val="0"/>
              <w:autoSpaceDN w:val="0"/>
              <w:adjustRightInd w:val="0"/>
              <w:jc w:val="left"/>
              <w:rPr>
                <w:rFonts w:asciiTheme="minorEastAsia" w:hAnsiTheme="minorEastAsia" w:cs="MS-Gothic"/>
                <w:kern w:val="0"/>
                <w:sz w:val="22"/>
              </w:rPr>
            </w:pPr>
            <w:r w:rsidRPr="007A3B9C">
              <w:rPr>
                <w:rFonts w:asciiTheme="minorEastAsia" w:hAnsiTheme="minorEastAsia" w:cs="MS-Gothic" w:hint="eastAsia"/>
                <w:kern w:val="0"/>
                <w:sz w:val="22"/>
              </w:rPr>
              <w:t>・</w:t>
            </w:r>
            <w:r w:rsidRPr="007A3B9C">
              <w:rPr>
                <w:rFonts w:asciiTheme="minorEastAsia" w:hAnsiTheme="minorEastAsia" w:cs="MS-Mincho"/>
                <w:kern w:val="0"/>
                <w:sz w:val="22"/>
              </w:rPr>
              <w:t>プレゼンテーションの実施時間等</w:t>
            </w:r>
            <w:r w:rsidRPr="007A3B9C">
              <w:rPr>
                <w:rFonts w:asciiTheme="minorEastAsia" w:hAnsiTheme="minorEastAsia" w:cs="MS-Mincho" w:hint="eastAsia"/>
                <w:kern w:val="0"/>
                <w:sz w:val="22"/>
              </w:rPr>
              <w:t>の詳細</w:t>
            </w:r>
            <w:r w:rsidRPr="007A3B9C">
              <w:rPr>
                <w:rFonts w:asciiTheme="minorEastAsia" w:hAnsiTheme="minorEastAsia" w:cs="MS-Mincho"/>
                <w:kern w:val="0"/>
                <w:sz w:val="22"/>
              </w:rPr>
              <w:t>は、</w:t>
            </w:r>
            <w:r w:rsidR="00296B96" w:rsidRPr="007A3B9C">
              <w:rPr>
                <w:rFonts w:asciiTheme="minorEastAsia" w:hAnsiTheme="minorEastAsia" w:cs="MS-Gothic" w:hint="eastAsia"/>
                <w:kern w:val="0"/>
                <w:sz w:val="22"/>
              </w:rPr>
              <w:t>令和４</w:t>
            </w:r>
            <w:r w:rsidRPr="007A3B9C">
              <w:rPr>
                <w:rFonts w:asciiTheme="minorEastAsia" w:hAnsiTheme="minorEastAsia" w:cs="MS-Gothic" w:hint="eastAsia"/>
                <w:kern w:val="0"/>
                <w:sz w:val="22"/>
              </w:rPr>
              <w:t>年</w:t>
            </w:r>
            <w:r w:rsidR="00EF4F61" w:rsidRPr="007A3B9C">
              <w:rPr>
                <w:rFonts w:asciiTheme="minorEastAsia" w:hAnsiTheme="minorEastAsia" w:cs="MS-Gothic" w:hint="eastAsia"/>
                <w:kern w:val="0"/>
                <w:sz w:val="22"/>
              </w:rPr>
              <w:t>１０月２８日（金</w:t>
            </w:r>
            <w:r w:rsidRPr="007A3B9C">
              <w:rPr>
                <w:rFonts w:asciiTheme="minorEastAsia" w:hAnsiTheme="minorEastAsia" w:cs="MS-Gothic" w:hint="eastAsia"/>
                <w:kern w:val="0"/>
                <w:sz w:val="22"/>
              </w:rPr>
              <w:t>）までに</w:t>
            </w:r>
            <w:r w:rsidRPr="007A3B9C">
              <w:rPr>
                <w:rFonts w:asciiTheme="minorEastAsia" w:hAnsiTheme="minorEastAsia" w:cs="MS-Mincho" w:hint="eastAsia"/>
                <w:kern w:val="0"/>
                <w:sz w:val="22"/>
              </w:rPr>
              <w:t>各提案者に</w:t>
            </w:r>
            <w:r w:rsidRPr="007A3B9C">
              <w:rPr>
                <w:rFonts w:asciiTheme="minorEastAsia" w:hAnsiTheme="minorEastAsia" w:cs="MS-Mincho"/>
                <w:kern w:val="0"/>
                <w:sz w:val="22"/>
              </w:rPr>
              <w:t>通知する。</w:t>
            </w:r>
          </w:p>
        </w:tc>
      </w:tr>
    </w:tbl>
    <w:p w:rsidR="008C6B33" w:rsidRPr="00C76CB4" w:rsidRDefault="008C6B33" w:rsidP="004837A8">
      <w:pPr>
        <w:autoSpaceDE w:val="0"/>
        <w:autoSpaceDN w:val="0"/>
        <w:adjustRightInd w:val="0"/>
        <w:jc w:val="left"/>
        <w:rPr>
          <w:rFonts w:asciiTheme="minorEastAsia" w:hAnsiTheme="minorEastAsia" w:cs="MS-Gothic"/>
          <w:kern w:val="0"/>
          <w:sz w:val="22"/>
        </w:rPr>
      </w:pPr>
    </w:p>
    <w:p w:rsidR="001F05AB" w:rsidRPr="00C76CB4" w:rsidRDefault="001F05AB"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６　書類の提出</w:t>
      </w:r>
    </w:p>
    <w:p w:rsidR="001F05AB" w:rsidRPr="00C76CB4" w:rsidRDefault="001F05AB"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⑴　</w:t>
      </w:r>
      <w:r w:rsidR="00084BC1" w:rsidRPr="00C76CB4">
        <w:rPr>
          <w:rFonts w:asciiTheme="minorEastAsia" w:hAnsiTheme="minorEastAsia" w:cs="MS-Gothic" w:hint="eastAsia"/>
          <w:kern w:val="0"/>
          <w:sz w:val="22"/>
        </w:rPr>
        <w:t>提案</w:t>
      </w:r>
      <w:r w:rsidRPr="00C76CB4">
        <w:rPr>
          <w:rFonts w:asciiTheme="minorEastAsia" w:hAnsiTheme="minorEastAsia" w:cs="MS-Gothic" w:hint="eastAsia"/>
          <w:kern w:val="0"/>
          <w:sz w:val="22"/>
        </w:rPr>
        <w:t>参加表明書等</w:t>
      </w:r>
    </w:p>
    <w:p w:rsidR="001F05AB" w:rsidRPr="00C76CB4" w:rsidRDefault="001F05AB" w:rsidP="001F05AB">
      <w:pPr>
        <w:autoSpaceDE w:val="0"/>
        <w:autoSpaceDN w:val="0"/>
        <w:adjustRightInd w:val="0"/>
        <w:ind w:left="440" w:hangingChars="200" w:hanging="44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w:t>
      </w:r>
      <w:r w:rsidR="00084BC1" w:rsidRPr="00C76CB4">
        <w:rPr>
          <w:rFonts w:asciiTheme="minorEastAsia" w:hAnsiTheme="minorEastAsia" w:cs="MS-Gothic" w:hint="eastAsia"/>
          <w:kern w:val="0"/>
          <w:sz w:val="22"/>
        </w:rPr>
        <w:t>提案</w:t>
      </w:r>
      <w:r w:rsidRPr="00C76CB4">
        <w:rPr>
          <w:rFonts w:asciiTheme="minorEastAsia" w:hAnsiTheme="minorEastAsia" w:cs="MS-Gothic" w:hint="eastAsia"/>
          <w:kern w:val="0"/>
          <w:sz w:val="22"/>
        </w:rPr>
        <w:t>参加表明については、以下の書類を各１部作成し、期限内に東郷町役場</w:t>
      </w:r>
      <w:r w:rsidR="004A26BF" w:rsidRPr="00C76CB4">
        <w:rPr>
          <w:rFonts w:asciiTheme="minorEastAsia" w:hAnsiTheme="minorEastAsia" w:cs="MS-Gothic" w:hint="eastAsia"/>
          <w:kern w:val="0"/>
          <w:sz w:val="22"/>
        </w:rPr>
        <w:t>１</w:t>
      </w:r>
      <w:r w:rsidRPr="00C76CB4">
        <w:rPr>
          <w:rFonts w:asciiTheme="minorEastAsia" w:hAnsiTheme="minorEastAsia" w:cs="MS-Gothic" w:hint="eastAsia"/>
          <w:kern w:val="0"/>
          <w:sz w:val="22"/>
        </w:rPr>
        <w:t>階</w:t>
      </w:r>
      <w:r w:rsidR="004A26BF" w:rsidRPr="00C76CB4">
        <w:rPr>
          <w:rFonts w:asciiTheme="minorEastAsia" w:hAnsiTheme="minorEastAsia" w:cs="MS-Gothic" w:hint="eastAsia"/>
          <w:kern w:val="0"/>
          <w:sz w:val="22"/>
        </w:rPr>
        <w:t>こども保育課</w:t>
      </w:r>
      <w:r w:rsidRPr="00C76CB4">
        <w:rPr>
          <w:rFonts w:asciiTheme="minorEastAsia" w:hAnsiTheme="minorEastAsia" w:cs="MS-Gothic" w:hint="eastAsia"/>
          <w:kern w:val="0"/>
          <w:sz w:val="22"/>
        </w:rPr>
        <w:t>に提出すること。</w:t>
      </w:r>
    </w:p>
    <w:p w:rsidR="001F05AB" w:rsidRPr="00C76CB4" w:rsidRDefault="00BE4646"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ア　</w:t>
      </w:r>
      <w:r w:rsidR="00084BC1" w:rsidRPr="00C76CB4">
        <w:rPr>
          <w:rFonts w:asciiTheme="minorEastAsia" w:hAnsiTheme="minorEastAsia" w:cs="MS-Gothic" w:hint="eastAsia"/>
          <w:kern w:val="0"/>
          <w:sz w:val="22"/>
        </w:rPr>
        <w:t>提案</w:t>
      </w:r>
      <w:r w:rsidR="001F05AB" w:rsidRPr="00C76CB4">
        <w:rPr>
          <w:rFonts w:asciiTheme="minorEastAsia" w:hAnsiTheme="minorEastAsia" w:cs="MS-Gothic" w:hint="eastAsia"/>
          <w:kern w:val="0"/>
          <w:sz w:val="22"/>
        </w:rPr>
        <w:t>参加表明書（様式１）</w:t>
      </w:r>
    </w:p>
    <w:p w:rsidR="001F05AB" w:rsidRPr="00C76CB4" w:rsidRDefault="00C453E9"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w:t>
      </w:r>
      <w:r w:rsidR="00BE4646" w:rsidRPr="00C76CB4">
        <w:rPr>
          <w:rFonts w:asciiTheme="minorEastAsia" w:hAnsiTheme="minorEastAsia" w:cs="MS-Gothic" w:hint="eastAsia"/>
          <w:kern w:val="0"/>
          <w:sz w:val="22"/>
        </w:rPr>
        <w:t xml:space="preserve">イ　</w:t>
      </w:r>
      <w:r w:rsidR="001F05AB" w:rsidRPr="00C76CB4">
        <w:rPr>
          <w:rFonts w:asciiTheme="minorEastAsia" w:hAnsiTheme="minorEastAsia" w:cs="MS-Gothic" w:hint="eastAsia"/>
          <w:kern w:val="0"/>
          <w:sz w:val="22"/>
        </w:rPr>
        <w:t>会社概要</w:t>
      </w:r>
      <w:r w:rsidR="00340D4E" w:rsidRPr="00C76CB4">
        <w:rPr>
          <w:rFonts w:asciiTheme="minorEastAsia" w:hAnsiTheme="minorEastAsia" w:cs="MS-Gothic" w:hint="eastAsia"/>
          <w:kern w:val="0"/>
          <w:sz w:val="22"/>
        </w:rPr>
        <w:t>書</w:t>
      </w:r>
      <w:r w:rsidR="001F05AB" w:rsidRPr="00C76CB4">
        <w:rPr>
          <w:rFonts w:asciiTheme="minorEastAsia" w:hAnsiTheme="minorEastAsia" w:cs="MS-Gothic" w:hint="eastAsia"/>
          <w:kern w:val="0"/>
          <w:sz w:val="22"/>
        </w:rPr>
        <w:t>（任意</w:t>
      </w:r>
      <w:r w:rsidR="00EB274D" w:rsidRPr="00C76CB4">
        <w:rPr>
          <w:rFonts w:asciiTheme="minorEastAsia" w:hAnsiTheme="minorEastAsia" w:cs="MS-Gothic" w:hint="eastAsia"/>
          <w:kern w:val="0"/>
          <w:sz w:val="22"/>
        </w:rPr>
        <w:t>様式</w:t>
      </w:r>
      <w:r w:rsidR="001F05AB" w:rsidRPr="00C76CB4">
        <w:rPr>
          <w:rFonts w:asciiTheme="minorEastAsia" w:hAnsiTheme="minorEastAsia" w:cs="MS-Gothic" w:hint="eastAsia"/>
          <w:kern w:val="0"/>
          <w:sz w:val="22"/>
        </w:rPr>
        <w:t>）</w:t>
      </w:r>
    </w:p>
    <w:p w:rsidR="001F05AB" w:rsidRPr="00C76CB4" w:rsidRDefault="00C453E9"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w:t>
      </w:r>
      <w:r w:rsidR="00BE4646" w:rsidRPr="00C76CB4">
        <w:rPr>
          <w:rFonts w:asciiTheme="minorEastAsia" w:hAnsiTheme="minorEastAsia" w:cs="MS-Gothic" w:hint="eastAsia"/>
          <w:kern w:val="0"/>
          <w:sz w:val="22"/>
        </w:rPr>
        <w:t xml:space="preserve">ウ　</w:t>
      </w:r>
      <w:r w:rsidR="00340D4E" w:rsidRPr="00C76CB4">
        <w:rPr>
          <w:rFonts w:asciiTheme="minorEastAsia" w:hAnsiTheme="minorEastAsia" w:cs="MS-Mincho"/>
          <w:kern w:val="0"/>
          <w:sz w:val="22"/>
        </w:rPr>
        <w:t>類似業務実績調書</w:t>
      </w:r>
      <w:r w:rsidR="001F05AB" w:rsidRPr="00C76CB4">
        <w:rPr>
          <w:rFonts w:asciiTheme="minorEastAsia" w:hAnsiTheme="minorEastAsia" w:cs="MS-Gothic" w:hint="eastAsia"/>
          <w:kern w:val="0"/>
          <w:sz w:val="22"/>
        </w:rPr>
        <w:t>（任意</w:t>
      </w:r>
      <w:r w:rsidR="00EB274D" w:rsidRPr="00C76CB4">
        <w:rPr>
          <w:rFonts w:asciiTheme="minorEastAsia" w:hAnsiTheme="minorEastAsia" w:cs="MS-Gothic" w:hint="eastAsia"/>
          <w:kern w:val="0"/>
          <w:sz w:val="22"/>
        </w:rPr>
        <w:t>様式</w:t>
      </w:r>
      <w:r w:rsidR="001F05AB" w:rsidRPr="00C76CB4">
        <w:rPr>
          <w:rFonts w:asciiTheme="minorEastAsia" w:hAnsiTheme="minorEastAsia" w:cs="MS-Gothic" w:hint="eastAsia"/>
          <w:kern w:val="0"/>
          <w:sz w:val="22"/>
        </w:rPr>
        <w:t>）</w:t>
      </w:r>
    </w:p>
    <w:p w:rsidR="004A159D" w:rsidRPr="00C76CB4" w:rsidRDefault="001F05AB"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⑵　企画提案書等</w:t>
      </w:r>
    </w:p>
    <w:p w:rsidR="001F05AB" w:rsidRPr="00C76CB4" w:rsidRDefault="001F05AB" w:rsidP="001F05AB">
      <w:pPr>
        <w:autoSpaceDE w:val="0"/>
        <w:autoSpaceDN w:val="0"/>
        <w:adjustRightInd w:val="0"/>
        <w:ind w:leftChars="200" w:left="420" w:firstLineChars="100" w:firstLine="220"/>
        <w:jc w:val="left"/>
        <w:rPr>
          <w:rFonts w:asciiTheme="minorEastAsia" w:hAnsiTheme="minorEastAsia" w:cs="MS-Mincho"/>
          <w:kern w:val="0"/>
          <w:sz w:val="22"/>
        </w:rPr>
      </w:pPr>
      <w:r w:rsidRPr="00C76CB4">
        <w:rPr>
          <w:rFonts w:asciiTheme="minorEastAsia" w:hAnsiTheme="minorEastAsia" w:cs="MS-Gothic" w:hint="eastAsia"/>
          <w:kern w:val="0"/>
          <w:sz w:val="22"/>
        </w:rPr>
        <w:t>企画提案については、以下の書類を</w:t>
      </w:r>
      <w:r w:rsidR="002C121D" w:rsidRPr="00C76CB4">
        <w:rPr>
          <w:rFonts w:asciiTheme="minorEastAsia" w:hAnsiTheme="minorEastAsia" w:cs="MS-Gothic" w:hint="eastAsia"/>
          <w:kern w:val="0"/>
          <w:sz w:val="22"/>
        </w:rPr>
        <w:t>ア及びイは</w:t>
      </w:r>
      <w:r w:rsidR="00901AD8" w:rsidRPr="00C76CB4">
        <w:rPr>
          <w:rFonts w:asciiTheme="minorEastAsia" w:hAnsiTheme="minorEastAsia" w:cs="MS-Gothic" w:hint="eastAsia"/>
          <w:kern w:val="0"/>
          <w:sz w:val="22"/>
        </w:rPr>
        <w:t>正本１部</w:t>
      </w:r>
      <w:r w:rsidR="002C121D" w:rsidRPr="00C76CB4">
        <w:rPr>
          <w:rFonts w:asciiTheme="minorEastAsia" w:hAnsiTheme="minorEastAsia" w:cs="MS-Gothic" w:hint="eastAsia"/>
          <w:kern w:val="0"/>
          <w:sz w:val="22"/>
        </w:rPr>
        <w:t>、</w:t>
      </w:r>
      <w:r w:rsidR="00610B35">
        <w:rPr>
          <w:rFonts w:asciiTheme="minorEastAsia" w:hAnsiTheme="minorEastAsia" w:cs="MS-Gothic" w:hint="eastAsia"/>
          <w:kern w:val="0"/>
          <w:sz w:val="22"/>
        </w:rPr>
        <w:t>副</w:t>
      </w:r>
      <w:r w:rsidR="00610B35" w:rsidRPr="007A3B9C">
        <w:rPr>
          <w:rFonts w:asciiTheme="minorEastAsia" w:hAnsiTheme="minorEastAsia" w:cs="MS-Gothic" w:hint="eastAsia"/>
          <w:kern w:val="0"/>
          <w:sz w:val="22"/>
        </w:rPr>
        <w:t>本７</w:t>
      </w:r>
      <w:r w:rsidR="00901AD8" w:rsidRPr="00C76CB4">
        <w:rPr>
          <w:rFonts w:asciiTheme="minorEastAsia" w:hAnsiTheme="minorEastAsia" w:cs="MS-Gothic" w:hint="eastAsia"/>
          <w:kern w:val="0"/>
          <w:sz w:val="22"/>
        </w:rPr>
        <w:t>部</w:t>
      </w:r>
      <w:r w:rsidR="002C121D" w:rsidRPr="00C76CB4">
        <w:rPr>
          <w:rFonts w:asciiTheme="minorEastAsia" w:hAnsiTheme="minorEastAsia" w:cs="MS-Gothic" w:hint="eastAsia"/>
          <w:kern w:val="0"/>
          <w:sz w:val="22"/>
        </w:rPr>
        <w:t>（</w:t>
      </w:r>
      <w:r w:rsidR="00901AD8" w:rsidRPr="00C76CB4">
        <w:rPr>
          <w:rFonts w:asciiTheme="minorEastAsia" w:hAnsiTheme="minorEastAsia" w:cs="MS-Gothic" w:hint="eastAsia"/>
          <w:kern w:val="0"/>
          <w:sz w:val="22"/>
        </w:rPr>
        <w:t>コピー可）</w:t>
      </w:r>
      <w:r w:rsidR="00610B35" w:rsidRPr="007A3B9C">
        <w:rPr>
          <w:rFonts w:asciiTheme="minorEastAsia" w:hAnsiTheme="minorEastAsia" w:cs="MS-Gothic" w:hint="eastAsia"/>
          <w:kern w:val="0"/>
          <w:sz w:val="22"/>
        </w:rPr>
        <w:t>の計８</w:t>
      </w:r>
      <w:r w:rsidR="002C121D" w:rsidRPr="007A3B9C">
        <w:rPr>
          <w:rFonts w:asciiTheme="minorEastAsia" w:hAnsiTheme="minorEastAsia" w:cs="MS-Gothic" w:hint="eastAsia"/>
          <w:kern w:val="0"/>
          <w:sz w:val="22"/>
        </w:rPr>
        <w:t>部</w:t>
      </w:r>
      <w:r w:rsidR="002C121D" w:rsidRPr="00C76CB4">
        <w:rPr>
          <w:rFonts w:asciiTheme="minorEastAsia" w:hAnsiTheme="minorEastAsia" w:cs="MS-Gothic" w:hint="eastAsia"/>
          <w:kern w:val="0"/>
          <w:sz w:val="22"/>
        </w:rPr>
        <w:t>、ウは正本１部を</w:t>
      </w:r>
      <w:r w:rsidRPr="00C76CB4">
        <w:rPr>
          <w:rFonts w:asciiTheme="minorEastAsia" w:hAnsiTheme="minorEastAsia" w:cs="MS-Gothic" w:hint="eastAsia"/>
          <w:kern w:val="0"/>
          <w:sz w:val="22"/>
        </w:rPr>
        <w:t>作成し、期限内に東郷町役場</w:t>
      </w:r>
      <w:r w:rsidR="004A26BF" w:rsidRPr="00C76CB4">
        <w:rPr>
          <w:rFonts w:asciiTheme="minorEastAsia" w:hAnsiTheme="minorEastAsia" w:cs="MS-Gothic" w:hint="eastAsia"/>
          <w:kern w:val="0"/>
          <w:sz w:val="22"/>
        </w:rPr>
        <w:t>１階こども保育課</w:t>
      </w:r>
      <w:r w:rsidRPr="00C76CB4">
        <w:rPr>
          <w:rFonts w:asciiTheme="minorEastAsia" w:hAnsiTheme="minorEastAsia" w:cs="MS-Gothic" w:hint="eastAsia"/>
          <w:kern w:val="0"/>
          <w:sz w:val="22"/>
        </w:rPr>
        <w:t>に提出すること。</w:t>
      </w:r>
      <w:r w:rsidRPr="00C76CB4">
        <w:rPr>
          <w:rFonts w:asciiTheme="minorEastAsia" w:hAnsiTheme="minorEastAsia" w:cs="MS-Mincho"/>
          <w:kern w:val="0"/>
          <w:sz w:val="22"/>
        </w:rPr>
        <w:t>応募書類については、</w:t>
      </w:r>
      <w:r w:rsidR="004F7D0F" w:rsidRPr="00C76CB4">
        <w:rPr>
          <w:rFonts w:asciiTheme="minorEastAsia" w:hAnsiTheme="minorEastAsia" w:cs="MS-Mincho" w:hint="eastAsia"/>
          <w:kern w:val="0"/>
          <w:sz w:val="22"/>
        </w:rPr>
        <w:t>正本は</w:t>
      </w:r>
      <w:r w:rsidR="003B6D8E" w:rsidRPr="00C76CB4">
        <w:rPr>
          <w:rFonts w:asciiTheme="minorEastAsia" w:hAnsiTheme="minorEastAsia" w:cs="MS-Mincho" w:hint="eastAsia"/>
          <w:kern w:val="0"/>
          <w:sz w:val="22"/>
        </w:rPr>
        <w:t>ア</w:t>
      </w:r>
      <w:r w:rsidR="00D844FF" w:rsidRPr="00C76CB4">
        <w:rPr>
          <w:rFonts w:asciiTheme="minorEastAsia" w:hAnsiTheme="minorEastAsia" w:cs="MS-Mincho" w:hint="eastAsia"/>
          <w:kern w:val="0"/>
          <w:sz w:val="22"/>
        </w:rPr>
        <w:t>から</w:t>
      </w:r>
      <w:r w:rsidR="003B6D8E" w:rsidRPr="00C76CB4">
        <w:rPr>
          <w:rFonts w:asciiTheme="minorEastAsia" w:hAnsiTheme="minorEastAsia" w:cs="MS-Mincho" w:hint="eastAsia"/>
          <w:kern w:val="0"/>
          <w:sz w:val="22"/>
        </w:rPr>
        <w:t>ウ</w:t>
      </w:r>
      <w:r w:rsidR="004F7D0F" w:rsidRPr="00C76CB4">
        <w:rPr>
          <w:rFonts w:asciiTheme="minorEastAsia" w:hAnsiTheme="minorEastAsia" w:cs="MS-Mincho" w:hint="eastAsia"/>
          <w:kern w:val="0"/>
          <w:sz w:val="22"/>
        </w:rPr>
        <w:t>、副本は</w:t>
      </w:r>
      <w:r w:rsidR="00016FFC" w:rsidRPr="00C76CB4">
        <w:rPr>
          <w:rFonts w:asciiTheme="minorEastAsia" w:hAnsiTheme="minorEastAsia" w:cs="MS-Mincho" w:hint="eastAsia"/>
          <w:kern w:val="0"/>
          <w:sz w:val="22"/>
        </w:rPr>
        <w:t>ア及びイ</w:t>
      </w:r>
      <w:r w:rsidRPr="00C76CB4">
        <w:rPr>
          <w:rFonts w:asciiTheme="minorEastAsia" w:hAnsiTheme="minorEastAsia" w:cs="MS-Mincho"/>
          <w:kern w:val="0"/>
          <w:sz w:val="22"/>
        </w:rPr>
        <w:t>を一式として１部</w:t>
      </w:r>
      <w:r w:rsidR="00016FFC" w:rsidRPr="00C76CB4">
        <w:rPr>
          <w:rFonts w:asciiTheme="minorEastAsia" w:hAnsiTheme="minorEastAsia" w:cs="MS-Mincho" w:hint="eastAsia"/>
          <w:kern w:val="0"/>
          <w:sz w:val="22"/>
        </w:rPr>
        <w:t>ずつ</w:t>
      </w:r>
      <w:r w:rsidRPr="00C76CB4">
        <w:rPr>
          <w:rFonts w:asciiTheme="minorEastAsia" w:hAnsiTheme="minorEastAsia" w:cs="MS-Mincho"/>
          <w:kern w:val="0"/>
          <w:sz w:val="22"/>
        </w:rPr>
        <w:t>クリップ留め</w:t>
      </w:r>
      <w:r w:rsidR="00C666CB" w:rsidRPr="00C76CB4">
        <w:rPr>
          <w:rFonts w:asciiTheme="minorEastAsia" w:hAnsiTheme="minorEastAsia" w:cs="MS-Mincho" w:hint="eastAsia"/>
          <w:kern w:val="0"/>
          <w:sz w:val="22"/>
        </w:rPr>
        <w:t>で</w:t>
      </w:r>
      <w:r w:rsidRPr="00C76CB4">
        <w:rPr>
          <w:rFonts w:asciiTheme="minorEastAsia" w:hAnsiTheme="minorEastAsia" w:cs="MS-Mincho"/>
          <w:kern w:val="0"/>
          <w:sz w:val="22"/>
        </w:rPr>
        <w:t>提出し、ステープラー等は使用しないこと。</w:t>
      </w:r>
    </w:p>
    <w:p w:rsidR="00D844FF" w:rsidRPr="00C76CB4" w:rsidRDefault="00D844FF" w:rsidP="00D844FF">
      <w:pPr>
        <w:autoSpaceDE w:val="0"/>
        <w:autoSpaceDN w:val="0"/>
        <w:adjustRightInd w:val="0"/>
        <w:jc w:val="left"/>
        <w:rPr>
          <w:rFonts w:asciiTheme="minorEastAsia" w:hAnsiTheme="minorEastAsia" w:cs="MS-Gothic"/>
          <w:kern w:val="0"/>
          <w:sz w:val="22"/>
        </w:rPr>
      </w:pPr>
      <w:r w:rsidRPr="00C76CB4">
        <w:rPr>
          <w:rFonts w:asciiTheme="minorEastAsia" w:hAnsiTheme="minorEastAsia" w:cs="MS-Mincho" w:hint="eastAsia"/>
          <w:kern w:val="0"/>
          <w:sz w:val="22"/>
        </w:rPr>
        <w:t xml:space="preserve">　　</w:t>
      </w:r>
      <w:r w:rsidR="00BE4646" w:rsidRPr="00C76CB4">
        <w:rPr>
          <w:rFonts w:asciiTheme="minorEastAsia" w:hAnsiTheme="minorEastAsia" w:cs="MS-Mincho" w:hint="eastAsia"/>
          <w:kern w:val="0"/>
          <w:sz w:val="22"/>
        </w:rPr>
        <w:t xml:space="preserve">ア　</w:t>
      </w:r>
      <w:r w:rsidR="00531B75" w:rsidRPr="00C76CB4">
        <w:rPr>
          <w:rFonts w:asciiTheme="minorEastAsia" w:hAnsiTheme="minorEastAsia" w:cs="MS-Mincho" w:hint="eastAsia"/>
          <w:kern w:val="0"/>
          <w:sz w:val="22"/>
        </w:rPr>
        <w:t>企画提案申請書</w:t>
      </w:r>
      <w:r w:rsidRPr="00C76CB4">
        <w:rPr>
          <w:rFonts w:asciiTheme="minorEastAsia" w:hAnsiTheme="minorEastAsia" w:cs="MS-Mincho" w:hint="eastAsia"/>
          <w:kern w:val="0"/>
          <w:sz w:val="22"/>
        </w:rPr>
        <w:t>（様式２）</w:t>
      </w:r>
    </w:p>
    <w:p w:rsidR="001F05AB" w:rsidRPr="00C76CB4" w:rsidRDefault="00BE4646" w:rsidP="001F05AB">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イ　</w:t>
      </w:r>
      <w:r w:rsidR="001F05AB" w:rsidRPr="00C76CB4">
        <w:rPr>
          <w:rFonts w:asciiTheme="minorEastAsia" w:hAnsiTheme="minorEastAsia" w:cs="MS-Mincho"/>
          <w:kern w:val="0"/>
          <w:sz w:val="22"/>
        </w:rPr>
        <w:t>企画提案書（任意</w:t>
      </w:r>
      <w:r w:rsidR="00EB274D" w:rsidRPr="00C76CB4">
        <w:rPr>
          <w:rFonts w:asciiTheme="minorEastAsia" w:hAnsiTheme="minorEastAsia" w:cs="MS-Mincho"/>
          <w:kern w:val="0"/>
          <w:sz w:val="22"/>
        </w:rPr>
        <w:t>様式</w:t>
      </w:r>
      <w:r w:rsidR="00C15F98" w:rsidRPr="00C76CB4">
        <w:rPr>
          <w:rFonts w:asciiTheme="minorEastAsia" w:hAnsiTheme="minorEastAsia" w:cs="MS-Mincho" w:hint="eastAsia"/>
          <w:kern w:val="0"/>
          <w:sz w:val="22"/>
        </w:rPr>
        <w:t xml:space="preserve">。日本産業規格Ａ４　</w:t>
      </w:r>
      <w:r w:rsidR="00B41532">
        <w:rPr>
          <w:rFonts w:asciiTheme="minorEastAsia" w:hAnsiTheme="minorEastAsia" w:cs="MS-Mincho" w:hint="eastAsia"/>
          <w:kern w:val="0"/>
          <w:sz w:val="22"/>
        </w:rPr>
        <w:t>１０</w:t>
      </w:r>
      <w:r w:rsidR="00C15F98" w:rsidRPr="00C76CB4">
        <w:rPr>
          <w:rFonts w:asciiTheme="minorEastAsia" w:hAnsiTheme="minorEastAsia" w:cs="MS-Mincho" w:hint="eastAsia"/>
          <w:kern w:val="0"/>
          <w:sz w:val="22"/>
        </w:rPr>
        <w:t>枚程度</w:t>
      </w:r>
      <w:r w:rsidR="001F05AB" w:rsidRPr="00C76CB4">
        <w:rPr>
          <w:rFonts w:asciiTheme="minorEastAsia" w:hAnsiTheme="minorEastAsia" w:cs="MS-Mincho"/>
          <w:kern w:val="0"/>
          <w:sz w:val="22"/>
        </w:rPr>
        <w:t>）</w:t>
      </w:r>
    </w:p>
    <w:p w:rsidR="001F05AB" w:rsidRPr="00C76CB4" w:rsidRDefault="00BE4646" w:rsidP="001F05AB">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ウ　</w:t>
      </w:r>
      <w:r w:rsidR="001F05AB" w:rsidRPr="00C76CB4">
        <w:rPr>
          <w:rFonts w:asciiTheme="minorEastAsia" w:hAnsiTheme="minorEastAsia" w:cs="MS-Mincho"/>
          <w:kern w:val="0"/>
          <w:sz w:val="22"/>
        </w:rPr>
        <w:t>受託金額見積書（任意</w:t>
      </w:r>
      <w:r w:rsidR="00EB274D" w:rsidRPr="00C76CB4">
        <w:rPr>
          <w:rFonts w:asciiTheme="minorEastAsia" w:hAnsiTheme="minorEastAsia" w:cs="MS-Mincho"/>
          <w:kern w:val="0"/>
          <w:sz w:val="22"/>
        </w:rPr>
        <w:t>様式</w:t>
      </w:r>
      <w:r w:rsidR="001F05AB" w:rsidRPr="00C76CB4">
        <w:rPr>
          <w:rFonts w:asciiTheme="minorEastAsia" w:hAnsiTheme="minorEastAsia" w:cs="MS-Mincho"/>
          <w:kern w:val="0"/>
          <w:sz w:val="22"/>
        </w:rPr>
        <w:t>）</w:t>
      </w:r>
    </w:p>
    <w:p w:rsidR="00C25C13" w:rsidRPr="00C76CB4" w:rsidRDefault="001F05AB" w:rsidP="00713245">
      <w:pPr>
        <w:autoSpaceDE w:val="0"/>
        <w:autoSpaceDN w:val="0"/>
        <w:adjustRightInd w:val="0"/>
        <w:ind w:rightChars="-68" w:right="-143" w:firstLineChars="300" w:firstLine="660"/>
        <w:jc w:val="left"/>
        <w:rPr>
          <w:rFonts w:asciiTheme="minorEastAsia" w:hAnsiTheme="minorEastAsia" w:cs="MS-Mincho"/>
          <w:kern w:val="0"/>
          <w:sz w:val="22"/>
        </w:rPr>
      </w:pPr>
      <w:r w:rsidRPr="00C76CB4">
        <w:rPr>
          <w:rFonts w:asciiTheme="minorEastAsia" w:hAnsiTheme="minorEastAsia" w:cs="ＭＳ 明朝" w:hint="eastAsia"/>
          <w:kern w:val="0"/>
          <w:sz w:val="22"/>
        </w:rPr>
        <w:lastRenderedPageBreak/>
        <w:t>※</w:t>
      </w:r>
      <w:r w:rsidRPr="00C76CB4">
        <w:rPr>
          <w:rFonts w:asciiTheme="minorEastAsia" w:hAnsiTheme="minorEastAsia" w:cs="MS-Mincho"/>
          <w:kern w:val="0"/>
          <w:sz w:val="22"/>
        </w:rPr>
        <w:t>受託金額見積書については、積算根拠、内訳が分かるように記載すること。</w:t>
      </w:r>
    </w:p>
    <w:p w:rsidR="000500AD" w:rsidRPr="00C76CB4" w:rsidRDefault="000500AD" w:rsidP="000500AD">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⑶　提案書に記載する主な提案項目</w:t>
      </w:r>
    </w:p>
    <w:p w:rsidR="000500AD" w:rsidRPr="00C76CB4" w:rsidRDefault="000500AD" w:rsidP="000500AD">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ア　</w:t>
      </w:r>
      <w:r w:rsidR="00C25C13" w:rsidRPr="00C76CB4">
        <w:rPr>
          <w:rFonts w:asciiTheme="minorEastAsia" w:hAnsiTheme="minorEastAsia" w:cs="MS-Mincho" w:hint="eastAsia"/>
          <w:kern w:val="0"/>
          <w:sz w:val="22"/>
        </w:rPr>
        <w:t>実施方針</w:t>
      </w:r>
    </w:p>
    <w:p w:rsidR="000500AD" w:rsidRPr="00C76CB4" w:rsidRDefault="000500AD" w:rsidP="000500AD">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イ　</w:t>
      </w:r>
      <w:r w:rsidR="00C25C13" w:rsidRPr="00C76CB4">
        <w:rPr>
          <w:rFonts w:asciiTheme="minorEastAsia" w:hAnsiTheme="minorEastAsia" w:cs="MS-Mincho" w:hint="eastAsia"/>
          <w:kern w:val="0"/>
          <w:sz w:val="22"/>
        </w:rPr>
        <w:t>業務実績</w:t>
      </w:r>
    </w:p>
    <w:p w:rsidR="000500AD" w:rsidRPr="00C76CB4" w:rsidRDefault="000500AD" w:rsidP="000500AD">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ウ　</w:t>
      </w:r>
      <w:r w:rsidR="002E4236" w:rsidRPr="00C76CB4">
        <w:rPr>
          <w:rFonts w:ascii="ＭＳ 明朝" w:hAnsi="ＭＳ 明朝" w:hint="eastAsia"/>
          <w:sz w:val="22"/>
        </w:rPr>
        <w:t>実施体制</w:t>
      </w:r>
    </w:p>
    <w:p w:rsidR="002E4236" w:rsidRPr="00C76CB4" w:rsidRDefault="00A263EA" w:rsidP="002E4236">
      <w:pPr>
        <w:autoSpaceDE w:val="0"/>
        <w:autoSpaceDN w:val="0"/>
        <w:adjustRightInd w:val="0"/>
        <w:jc w:val="left"/>
        <w:rPr>
          <w:rFonts w:asciiTheme="minorEastAsia" w:hAnsiTheme="minorEastAsia" w:cs="MS-Gothic"/>
          <w:kern w:val="0"/>
          <w:sz w:val="22"/>
        </w:rPr>
      </w:pPr>
      <w:r w:rsidRPr="00C76CB4">
        <w:rPr>
          <w:rFonts w:asciiTheme="minorEastAsia" w:hAnsiTheme="minorEastAsia" w:cs="MS-Mincho" w:hint="eastAsia"/>
          <w:kern w:val="0"/>
          <w:sz w:val="22"/>
        </w:rPr>
        <w:t xml:space="preserve">　　</w:t>
      </w:r>
      <w:r w:rsidR="000500AD" w:rsidRPr="00C76CB4">
        <w:rPr>
          <w:rFonts w:asciiTheme="minorEastAsia" w:hAnsiTheme="minorEastAsia" w:cs="MS-Mincho" w:hint="eastAsia"/>
          <w:kern w:val="0"/>
          <w:sz w:val="22"/>
        </w:rPr>
        <w:t xml:space="preserve">エ　</w:t>
      </w:r>
      <w:r w:rsidR="002E4236" w:rsidRPr="00C76CB4">
        <w:rPr>
          <w:rFonts w:ascii="ＭＳ 明朝" w:hAnsi="ＭＳ 明朝" w:hint="eastAsia"/>
          <w:sz w:val="22"/>
        </w:rPr>
        <w:t>提案内容</w:t>
      </w:r>
    </w:p>
    <w:p w:rsidR="008C6B33" w:rsidRPr="00C76CB4" w:rsidRDefault="008C6B33" w:rsidP="004837A8">
      <w:pPr>
        <w:autoSpaceDE w:val="0"/>
        <w:autoSpaceDN w:val="0"/>
        <w:adjustRightInd w:val="0"/>
        <w:jc w:val="left"/>
        <w:rPr>
          <w:rFonts w:asciiTheme="minorEastAsia" w:hAnsiTheme="minorEastAsia" w:cs="MS-Gothic"/>
          <w:kern w:val="0"/>
          <w:sz w:val="22"/>
        </w:rPr>
      </w:pPr>
    </w:p>
    <w:p w:rsidR="004837A8" w:rsidRPr="00C76CB4" w:rsidRDefault="00340D4E"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７</w:t>
      </w:r>
      <w:r w:rsidR="003A1323"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審査に関する事項</w:t>
      </w:r>
    </w:p>
    <w:p w:rsidR="00F813C9" w:rsidRPr="00C76CB4" w:rsidRDefault="008C6B33" w:rsidP="008C6B33">
      <w:pPr>
        <w:autoSpaceDE w:val="0"/>
        <w:autoSpaceDN w:val="0"/>
        <w:adjustRightInd w:val="0"/>
        <w:ind w:leftChars="100" w:left="210"/>
        <w:jc w:val="left"/>
        <w:rPr>
          <w:rFonts w:asciiTheme="minorEastAsia" w:hAnsiTheme="minorEastAsia" w:cs="MS-Gothic"/>
          <w:kern w:val="0"/>
          <w:sz w:val="22"/>
        </w:rPr>
      </w:pPr>
      <w:r w:rsidRPr="00C76CB4">
        <w:rPr>
          <w:rFonts w:asciiTheme="minorEastAsia" w:hAnsiTheme="minorEastAsia" w:cs="MS-Gothic" w:hint="eastAsia"/>
          <w:kern w:val="0"/>
          <w:sz w:val="22"/>
        </w:rPr>
        <w:t xml:space="preserve">　</w:t>
      </w:r>
      <w:r w:rsidR="00F813C9" w:rsidRPr="00C76CB4">
        <w:rPr>
          <w:rFonts w:asciiTheme="minorEastAsia" w:hAnsiTheme="minorEastAsia" w:cs="MS-Gothic" w:hint="eastAsia"/>
          <w:kern w:val="0"/>
          <w:sz w:val="22"/>
        </w:rPr>
        <w:t>本業務に係る提案書等の審査、評価及び</w:t>
      </w:r>
      <w:r w:rsidR="00F128A4" w:rsidRPr="00C76CB4">
        <w:rPr>
          <w:rFonts w:asciiTheme="minorEastAsia" w:hAnsiTheme="minorEastAsia" w:cs="MS-Gothic" w:hint="eastAsia"/>
          <w:kern w:val="0"/>
          <w:sz w:val="22"/>
        </w:rPr>
        <w:t>優先交渉権者</w:t>
      </w:r>
      <w:r w:rsidR="00F813C9" w:rsidRPr="00C76CB4">
        <w:rPr>
          <w:rFonts w:asciiTheme="minorEastAsia" w:hAnsiTheme="minorEastAsia" w:cs="MS-Gothic" w:hint="eastAsia"/>
          <w:kern w:val="0"/>
          <w:sz w:val="22"/>
        </w:rPr>
        <w:t>の選定は、</w:t>
      </w:r>
      <w:r w:rsidR="00F813C9" w:rsidRPr="00C76CB4">
        <w:rPr>
          <w:rFonts w:ascii="ＭＳ 明朝" w:hAnsi="ＭＳ 明朝" w:hint="eastAsia"/>
          <w:sz w:val="22"/>
        </w:rPr>
        <w:t>選定委員会</w:t>
      </w:r>
      <w:r w:rsidR="00F813C9" w:rsidRPr="00C76CB4">
        <w:rPr>
          <w:rFonts w:asciiTheme="minorEastAsia" w:hAnsiTheme="minorEastAsia" w:cs="MS-Gothic" w:hint="eastAsia"/>
          <w:kern w:val="0"/>
          <w:sz w:val="22"/>
        </w:rPr>
        <w:t>において行うものとする。</w:t>
      </w:r>
    </w:p>
    <w:p w:rsidR="0088055A" w:rsidRPr="00C76CB4" w:rsidRDefault="0088055A" w:rsidP="008C6B33">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⑴　評価項目</w:t>
      </w:r>
    </w:p>
    <w:tbl>
      <w:tblPr>
        <w:tblpPr w:leftFromText="142" w:rightFromText="142" w:vertAnchor="text" w:horzAnchor="margin" w:tblpXSpec="right"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40"/>
        <w:gridCol w:w="4980"/>
        <w:gridCol w:w="1134"/>
      </w:tblGrid>
      <w:tr w:rsidR="00C76CB4" w:rsidRPr="00C76CB4" w:rsidTr="00E528B2">
        <w:trPr>
          <w:trHeight w:val="442"/>
        </w:trPr>
        <w:tc>
          <w:tcPr>
            <w:tcW w:w="421" w:type="dxa"/>
            <w:vAlign w:val="center"/>
            <w:hideMark/>
          </w:tcPr>
          <w:p w:rsidR="0088055A" w:rsidRPr="00C76CB4" w:rsidRDefault="0088055A" w:rsidP="008013B1">
            <w:pPr>
              <w:jc w:val="center"/>
              <w:rPr>
                <w:rFonts w:ascii="ＭＳ 明朝" w:hAnsi="ＭＳ 明朝"/>
                <w:sz w:val="22"/>
              </w:rPr>
            </w:pPr>
            <w:r w:rsidRPr="00C76CB4">
              <w:rPr>
                <w:rFonts w:ascii="ＭＳ 明朝" w:hAnsi="ＭＳ 明朝" w:hint="eastAsia"/>
                <w:sz w:val="22"/>
              </w:rPr>
              <w:t>№</w:t>
            </w:r>
          </w:p>
        </w:tc>
        <w:tc>
          <w:tcPr>
            <w:tcW w:w="1540" w:type="dxa"/>
          </w:tcPr>
          <w:p w:rsidR="0088055A" w:rsidRPr="00C76CB4" w:rsidRDefault="0088055A" w:rsidP="00BE4646">
            <w:pPr>
              <w:jc w:val="center"/>
              <w:rPr>
                <w:rFonts w:ascii="ＭＳ 明朝" w:hAnsi="ＭＳ 明朝"/>
                <w:sz w:val="22"/>
              </w:rPr>
            </w:pPr>
            <w:r w:rsidRPr="00C76CB4">
              <w:rPr>
                <w:rFonts w:ascii="ＭＳ 明朝" w:hAnsi="ＭＳ 明朝" w:hint="eastAsia"/>
                <w:sz w:val="22"/>
              </w:rPr>
              <w:t>評価項目</w:t>
            </w:r>
          </w:p>
        </w:tc>
        <w:tc>
          <w:tcPr>
            <w:tcW w:w="4980" w:type="dxa"/>
            <w:hideMark/>
          </w:tcPr>
          <w:p w:rsidR="0088055A" w:rsidRPr="00C76CB4" w:rsidRDefault="0088055A" w:rsidP="00BE4646">
            <w:pPr>
              <w:jc w:val="center"/>
              <w:rPr>
                <w:rFonts w:ascii="ＭＳ 明朝" w:hAnsi="ＭＳ 明朝"/>
                <w:sz w:val="22"/>
              </w:rPr>
            </w:pPr>
            <w:r w:rsidRPr="00C76CB4">
              <w:rPr>
                <w:rFonts w:ascii="ＭＳ 明朝" w:hAnsi="ＭＳ 明朝" w:hint="eastAsia"/>
                <w:sz w:val="22"/>
              </w:rPr>
              <w:t>主な内容</w:t>
            </w:r>
          </w:p>
        </w:tc>
        <w:tc>
          <w:tcPr>
            <w:tcW w:w="1134" w:type="dxa"/>
            <w:hideMark/>
          </w:tcPr>
          <w:p w:rsidR="0088055A" w:rsidRPr="00C76CB4" w:rsidRDefault="0088055A" w:rsidP="00BE4646">
            <w:pPr>
              <w:jc w:val="center"/>
              <w:rPr>
                <w:rFonts w:ascii="ＭＳ 明朝" w:hAnsi="ＭＳ 明朝"/>
                <w:sz w:val="22"/>
              </w:rPr>
            </w:pPr>
            <w:r w:rsidRPr="00C76CB4">
              <w:rPr>
                <w:rFonts w:ascii="ＭＳ 明朝" w:hAnsi="ＭＳ 明朝" w:hint="eastAsia"/>
                <w:sz w:val="22"/>
              </w:rPr>
              <w:t>配　点</w:t>
            </w:r>
          </w:p>
        </w:tc>
      </w:tr>
      <w:tr w:rsidR="00C76CB4" w:rsidRPr="00C76CB4" w:rsidTr="00E528B2">
        <w:trPr>
          <w:trHeight w:val="1242"/>
        </w:trPr>
        <w:tc>
          <w:tcPr>
            <w:tcW w:w="421" w:type="dxa"/>
            <w:vAlign w:val="center"/>
          </w:tcPr>
          <w:p w:rsidR="00C25C13" w:rsidRPr="00C76CB4" w:rsidRDefault="00C25C13" w:rsidP="00C25C13">
            <w:pPr>
              <w:jc w:val="center"/>
              <w:rPr>
                <w:rFonts w:ascii="ＭＳ 明朝" w:hAnsi="ＭＳ 明朝"/>
                <w:sz w:val="22"/>
              </w:rPr>
            </w:pPr>
            <w:r w:rsidRPr="00C76CB4">
              <w:rPr>
                <w:rFonts w:ascii="ＭＳ 明朝" w:hAnsi="ＭＳ 明朝" w:hint="eastAsia"/>
                <w:sz w:val="22"/>
              </w:rPr>
              <w:t>１</w:t>
            </w:r>
          </w:p>
        </w:tc>
        <w:tc>
          <w:tcPr>
            <w:tcW w:w="1540" w:type="dxa"/>
            <w:vAlign w:val="center"/>
          </w:tcPr>
          <w:p w:rsidR="00C25C13" w:rsidRPr="00C76CB4" w:rsidRDefault="00C25C13" w:rsidP="00C25C13">
            <w:pPr>
              <w:rPr>
                <w:rFonts w:ascii="ＭＳ 明朝" w:hAnsi="ＭＳ 明朝"/>
                <w:sz w:val="22"/>
              </w:rPr>
            </w:pPr>
            <w:r w:rsidRPr="00C76CB4">
              <w:rPr>
                <w:rFonts w:ascii="ＭＳ 明朝" w:hAnsi="ＭＳ 明朝" w:hint="eastAsia"/>
                <w:sz w:val="22"/>
              </w:rPr>
              <w:t>実施方針</w:t>
            </w:r>
          </w:p>
        </w:tc>
        <w:tc>
          <w:tcPr>
            <w:tcW w:w="4980" w:type="dxa"/>
            <w:vAlign w:val="center"/>
          </w:tcPr>
          <w:p w:rsidR="002E4236" w:rsidRPr="007A3B9C" w:rsidRDefault="00C25C13" w:rsidP="002E4236">
            <w:pPr>
              <w:rPr>
                <w:rFonts w:ascii="ＭＳ 明朝" w:hAnsi="ＭＳ 明朝"/>
                <w:sz w:val="22"/>
              </w:rPr>
            </w:pPr>
            <w:r w:rsidRPr="007A3B9C">
              <w:rPr>
                <w:rFonts w:ascii="ＭＳ 明朝" w:hAnsi="ＭＳ 明朝" w:hint="eastAsia"/>
                <w:sz w:val="22"/>
              </w:rPr>
              <w:t>幼児期の英語活動に対する</w:t>
            </w:r>
            <w:r w:rsidR="00644050" w:rsidRPr="007A3B9C">
              <w:rPr>
                <w:rFonts w:ascii="ＭＳ 明朝" w:hAnsi="ＭＳ 明朝" w:hint="eastAsia"/>
                <w:sz w:val="22"/>
              </w:rPr>
              <w:t>基本的な</w:t>
            </w:r>
            <w:r w:rsidRPr="007A3B9C">
              <w:rPr>
                <w:rFonts w:ascii="ＭＳ 明朝" w:hAnsi="ＭＳ 明朝" w:hint="eastAsia"/>
                <w:sz w:val="22"/>
              </w:rPr>
              <w:t>考え方</w:t>
            </w:r>
            <w:r w:rsidR="00644050" w:rsidRPr="007A3B9C">
              <w:rPr>
                <w:rFonts w:ascii="ＭＳ 明朝" w:hAnsi="ＭＳ 明朝" w:hint="eastAsia"/>
                <w:sz w:val="22"/>
              </w:rPr>
              <w:t>等</w:t>
            </w:r>
            <w:r w:rsidR="00F836EA" w:rsidRPr="007A3B9C">
              <w:rPr>
                <w:rFonts w:ascii="ＭＳ 明朝" w:hAnsi="ＭＳ 明朝" w:hint="eastAsia"/>
                <w:sz w:val="22"/>
              </w:rPr>
              <w:t>について</w:t>
            </w:r>
          </w:p>
          <w:p w:rsidR="00C25C13" w:rsidRPr="007A3B9C" w:rsidRDefault="002E4236" w:rsidP="002E4236">
            <w:pPr>
              <w:rPr>
                <w:rFonts w:ascii="ＭＳ 明朝" w:hAnsi="ＭＳ 明朝"/>
                <w:sz w:val="22"/>
              </w:rPr>
            </w:pPr>
            <w:r w:rsidRPr="007A3B9C">
              <w:rPr>
                <w:rFonts w:ascii="ＭＳ 明朝" w:hAnsi="ＭＳ 明朝" w:hint="eastAsia"/>
                <w:sz w:val="22"/>
              </w:rPr>
              <w:t>年齢に応じたカリキュラム</w:t>
            </w:r>
            <w:r w:rsidR="00DA626B" w:rsidRPr="007A3B9C">
              <w:rPr>
                <w:rFonts w:ascii="ＭＳ 明朝" w:hAnsi="ＭＳ 明朝" w:hint="eastAsia"/>
                <w:sz w:val="22"/>
              </w:rPr>
              <w:t>の</w:t>
            </w:r>
            <w:r w:rsidR="00F836EA" w:rsidRPr="007A3B9C">
              <w:rPr>
                <w:rFonts w:ascii="ＭＳ 明朝" w:hAnsi="ＭＳ 明朝" w:hint="eastAsia"/>
                <w:sz w:val="22"/>
              </w:rPr>
              <w:t>構築について</w:t>
            </w:r>
          </w:p>
        </w:tc>
        <w:tc>
          <w:tcPr>
            <w:tcW w:w="1134" w:type="dxa"/>
            <w:vAlign w:val="center"/>
          </w:tcPr>
          <w:p w:rsidR="00C25C13" w:rsidRPr="007A3B9C" w:rsidRDefault="00C14F8B" w:rsidP="00C25C13">
            <w:pPr>
              <w:jc w:val="center"/>
              <w:rPr>
                <w:rFonts w:ascii="ＭＳ 明朝" w:hAnsi="ＭＳ 明朝"/>
                <w:sz w:val="22"/>
              </w:rPr>
            </w:pPr>
            <w:r w:rsidRPr="007A3B9C">
              <w:rPr>
                <w:rFonts w:ascii="ＭＳ 明朝" w:hAnsi="ＭＳ 明朝" w:hint="eastAsia"/>
                <w:sz w:val="22"/>
              </w:rPr>
              <w:t>１０点</w:t>
            </w:r>
          </w:p>
        </w:tc>
      </w:tr>
      <w:tr w:rsidR="00C76CB4" w:rsidRPr="00C76CB4" w:rsidTr="00E528B2">
        <w:trPr>
          <w:trHeight w:val="690"/>
        </w:trPr>
        <w:tc>
          <w:tcPr>
            <w:tcW w:w="421" w:type="dxa"/>
            <w:vAlign w:val="center"/>
          </w:tcPr>
          <w:p w:rsidR="00C25C13" w:rsidRPr="00C76CB4" w:rsidRDefault="002E4236" w:rsidP="00C25C13">
            <w:pPr>
              <w:jc w:val="center"/>
              <w:rPr>
                <w:rFonts w:ascii="ＭＳ 明朝" w:hAnsi="ＭＳ 明朝"/>
                <w:sz w:val="22"/>
              </w:rPr>
            </w:pPr>
            <w:r w:rsidRPr="00C76CB4">
              <w:rPr>
                <w:rFonts w:ascii="ＭＳ 明朝" w:hAnsi="ＭＳ 明朝" w:hint="eastAsia"/>
                <w:sz w:val="22"/>
              </w:rPr>
              <w:t>２</w:t>
            </w:r>
          </w:p>
        </w:tc>
        <w:tc>
          <w:tcPr>
            <w:tcW w:w="1540" w:type="dxa"/>
            <w:vAlign w:val="center"/>
          </w:tcPr>
          <w:p w:rsidR="00C25C13" w:rsidRPr="00C76CB4" w:rsidRDefault="00C25C13" w:rsidP="00C25C13">
            <w:pPr>
              <w:rPr>
                <w:rFonts w:ascii="ＭＳ 明朝" w:hAnsi="ＭＳ 明朝"/>
                <w:sz w:val="22"/>
              </w:rPr>
            </w:pPr>
            <w:r w:rsidRPr="00C76CB4">
              <w:rPr>
                <w:rFonts w:ascii="ＭＳ 明朝" w:hAnsi="ＭＳ 明朝" w:hint="eastAsia"/>
                <w:sz w:val="22"/>
              </w:rPr>
              <w:t>業務実績</w:t>
            </w:r>
          </w:p>
        </w:tc>
        <w:tc>
          <w:tcPr>
            <w:tcW w:w="4980" w:type="dxa"/>
            <w:vAlign w:val="center"/>
          </w:tcPr>
          <w:p w:rsidR="00C25C13" w:rsidRPr="007A3B9C" w:rsidRDefault="00C25C13" w:rsidP="00644050">
            <w:pPr>
              <w:rPr>
                <w:rFonts w:ascii="ＭＳ 明朝" w:hAnsi="ＭＳ 明朝"/>
                <w:sz w:val="22"/>
              </w:rPr>
            </w:pPr>
            <w:r w:rsidRPr="007A3B9C">
              <w:rPr>
                <w:rFonts w:ascii="ＭＳ 明朝" w:hAnsi="ＭＳ 明朝" w:hint="eastAsia"/>
                <w:sz w:val="22"/>
              </w:rPr>
              <w:t>幼児期の英語活動の事業実績</w:t>
            </w:r>
            <w:r w:rsidR="002E4236" w:rsidRPr="007A3B9C">
              <w:rPr>
                <w:rFonts w:ascii="ＭＳ 明朝" w:hAnsi="ＭＳ 明朝" w:hint="eastAsia"/>
                <w:sz w:val="22"/>
              </w:rPr>
              <w:t>等</w:t>
            </w:r>
            <w:r w:rsidR="00644050" w:rsidRPr="007A3B9C">
              <w:rPr>
                <w:rFonts w:ascii="ＭＳ 明朝" w:hAnsi="ＭＳ 明朝" w:hint="eastAsia"/>
                <w:sz w:val="22"/>
              </w:rPr>
              <w:t>について</w:t>
            </w:r>
          </w:p>
        </w:tc>
        <w:tc>
          <w:tcPr>
            <w:tcW w:w="1134" w:type="dxa"/>
            <w:vAlign w:val="center"/>
            <w:hideMark/>
          </w:tcPr>
          <w:p w:rsidR="00C25C13" w:rsidRPr="007A3B9C" w:rsidRDefault="00D21BA8" w:rsidP="00C25C13">
            <w:pPr>
              <w:jc w:val="center"/>
              <w:rPr>
                <w:rFonts w:ascii="ＭＳ 明朝" w:hAnsi="ＭＳ 明朝"/>
                <w:sz w:val="22"/>
              </w:rPr>
            </w:pPr>
            <w:r w:rsidRPr="007A3B9C">
              <w:rPr>
                <w:rFonts w:ascii="ＭＳ 明朝" w:hAnsi="ＭＳ 明朝" w:hint="eastAsia"/>
                <w:sz w:val="22"/>
              </w:rPr>
              <w:t>５</w:t>
            </w:r>
            <w:r w:rsidR="00C25C13" w:rsidRPr="007A3B9C">
              <w:rPr>
                <w:rFonts w:ascii="ＭＳ 明朝" w:hAnsi="ＭＳ 明朝" w:hint="eastAsia"/>
                <w:sz w:val="22"/>
              </w:rPr>
              <w:t>点</w:t>
            </w:r>
          </w:p>
        </w:tc>
      </w:tr>
      <w:tr w:rsidR="00C76CB4" w:rsidRPr="00C76CB4" w:rsidTr="00E528B2">
        <w:trPr>
          <w:trHeight w:val="1005"/>
        </w:trPr>
        <w:tc>
          <w:tcPr>
            <w:tcW w:w="421" w:type="dxa"/>
            <w:vAlign w:val="center"/>
          </w:tcPr>
          <w:p w:rsidR="00C25C13" w:rsidRPr="00C76CB4" w:rsidRDefault="00C25C13" w:rsidP="00C25C13">
            <w:pPr>
              <w:jc w:val="center"/>
              <w:rPr>
                <w:rFonts w:ascii="ＭＳ 明朝" w:hAnsi="ＭＳ 明朝"/>
                <w:sz w:val="22"/>
              </w:rPr>
            </w:pPr>
            <w:r w:rsidRPr="00C76CB4">
              <w:rPr>
                <w:rFonts w:ascii="ＭＳ 明朝" w:hAnsi="ＭＳ 明朝" w:hint="eastAsia"/>
                <w:sz w:val="22"/>
              </w:rPr>
              <w:t>３</w:t>
            </w:r>
          </w:p>
        </w:tc>
        <w:tc>
          <w:tcPr>
            <w:tcW w:w="1540" w:type="dxa"/>
            <w:vAlign w:val="center"/>
          </w:tcPr>
          <w:p w:rsidR="00C25C13" w:rsidRPr="00C76CB4" w:rsidRDefault="00C25C13" w:rsidP="00C25C13">
            <w:pPr>
              <w:rPr>
                <w:rFonts w:ascii="ＭＳ 明朝" w:hAnsi="ＭＳ 明朝"/>
                <w:sz w:val="22"/>
              </w:rPr>
            </w:pPr>
            <w:r w:rsidRPr="00C76CB4">
              <w:rPr>
                <w:rFonts w:ascii="ＭＳ 明朝" w:hAnsi="ＭＳ 明朝" w:hint="eastAsia"/>
                <w:sz w:val="22"/>
              </w:rPr>
              <w:t>実施体制</w:t>
            </w:r>
          </w:p>
        </w:tc>
        <w:tc>
          <w:tcPr>
            <w:tcW w:w="4980" w:type="dxa"/>
          </w:tcPr>
          <w:p w:rsidR="002E4236" w:rsidRPr="007A3B9C" w:rsidRDefault="002E4236" w:rsidP="002E4236">
            <w:pPr>
              <w:rPr>
                <w:rFonts w:ascii="ＭＳ 明朝" w:hAnsi="ＭＳ 明朝"/>
                <w:sz w:val="22"/>
              </w:rPr>
            </w:pPr>
            <w:r w:rsidRPr="007A3B9C">
              <w:rPr>
                <w:rFonts w:ascii="ＭＳ 明朝" w:hAnsi="ＭＳ 明朝" w:hint="eastAsia"/>
                <w:sz w:val="22"/>
              </w:rPr>
              <w:t>講師</w:t>
            </w:r>
            <w:r w:rsidR="00DA626B" w:rsidRPr="007A3B9C">
              <w:rPr>
                <w:rFonts w:ascii="ＭＳ 明朝" w:hAnsi="ＭＳ 明朝" w:hint="eastAsia"/>
                <w:sz w:val="22"/>
              </w:rPr>
              <w:t>の</w:t>
            </w:r>
            <w:r w:rsidR="00DC67EC" w:rsidRPr="007A3B9C">
              <w:rPr>
                <w:rFonts w:ascii="ＭＳ 明朝" w:hAnsi="ＭＳ 明朝" w:hint="eastAsia"/>
                <w:sz w:val="22"/>
              </w:rPr>
              <w:t>選定について</w:t>
            </w:r>
          </w:p>
          <w:p w:rsidR="00C25C13" w:rsidRPr="007A3B9C" w:rsidRDefault="00C25C13" w:rsidP="00C25C13">
            <w:pPr>
              <w:rPr>
                <w:rFonts w:ascii="ＭＳ 明朝" w:hAnsi="ＭＳ 明朝"/>
                <w:sz w:val="22"/>
              </w:rPr>
            </w:pPr>
            <w:r w:rsidRPr="007A3B9C">
              <w:rPr>
                <w:rFonts w:ascii="ＭＳ 明朝" w:hAnsi="ＭＳ 明朝" w:hint="eastAsia"/>
                <w:sz w:val="22"/>
              </w:rPr>
              <w:t>統括責任者</w:t>
            </w:r>
            <w:r w:rsidR="00DC67EC" w:rsidRPr="007A3B9C">
              <w:rPr>
                <w:rFonts w:ascii="ＭＳ 明朝" w:hAnsi="ＭＳ 明朝" w:hint="eastAsia"/>
                <w:sz w:val="22"/>
              </w:rPr>
              <w:t>の</w:t>
            </w:r>
            <w:r w:rsidRPr="007A3B9C">
              <w:rPr>
                <w:rFonts w:ascii="ＭＳ 明朝" w:hAnsi="ＭＳ 明朝" w:hint="eastAsia"/>
                <w:sz w:val="22"/>
              </w:rPr>
              <w:t>選任</w:t>
            </w:r>
            <w:r w:rsidR="00DC67EC" w:rsidRPr="007A3B9C">
              <w:rPr>
                <w:rFonts w:ascii="ＭＳ 明朝" w:hAnsi="ＭＳ 明朝" w:hint="eastAsia"/>
                <w:sz w:val="22"/>
              </w:rPr>
              <w:t>について</w:t>
            </w:r>
          </w:p>
          <w:p w:rsidR="002E4236" w:rsidRPr="007A3B9C" w:rsidRDefault="00F836EA" w:rsidP="002E4236">
            <w:pPr>
              <w:spacing w:line="60" w:lineRule="atLeast"/>
              <w:rPr>
                <w:rFonts w:ascii="ＭＳ 明朝" w:hAnsi="ＭＳ 明朝"/>
                <w:sz w:val="22"/>
              </w:rPr>
            </w:pPr>
            <w:r w:rsidRPr="007A3B9C">
              <w:rPr>
                <w:rFonts w:ascii="ＭＳ 明朝" w:hAnsi="ＭＳ 明朝" w:hint="eastAsia"/>
                <w:sz w:val="22"/>
              </w:rPr>
              <w:t>保育園の運営支援体制について</w:t>
            </w:r>
          </w:p>
          <w:p w:rsidR="00134C3F" w:rsidRPr="007A3B9C" w:rsidRDefault="00134C3F" w:rsidP="00134C3F">
            <w:pPr>
              <w:spacing w:line="60" w:lineRule="atLeast"/>
              <w:rPr>
                <w:rFonts w:ascii="ＭＳ 明朝" w:hAnsi="ＭＳ 明朝"/>
                <w:sz w:val="22"/>
              </w:rPr>
            </w:pPr>
            <w:r w:rsidRPr="007A3B9C">
              <w:rPr>
                <w:rFonts w:ascii="ＭＳ 明朝" w:hAnsi="ＭＳ 明朝" w:hint="eastAsia"/>
                <w:sz w:val="22"/>
              </w:rPr>
              <w:t>不測の事態への対応について</w:t>
            </w:r>
          </w:p>
        </w:tc>
        <w:tc>
          <w:tcPr>
            <w:tcW w:w="1134" w:type="dxa"/>
            <w:vAlign w:val="center"/>
            <w:hideMark/>
          </w:tcPr>
          <w:p w:rsidR="00C25C13" w:rsidRPr="007A3B9C" w:rsidRDefault="00D21BA8" w:rsidP="00C25C13">
            <w:pPr>
              <w:jc w:val="center"/>
              <w:rPr>
                <w:rFonts w:ascii="ＭＳ 明朝" w:hAnsi="ＭＳ 明朝"/>
                <w:sz w:val="22"/>
              </w:rPr>
            </w:pPr>
            <w:r w:rsidRPr="007A3B9C">
              <w:rPr>
                <w:rFonts w:ascii="ＭＳ 明朝" w:hAnsi="ＭＳ 明朝" w:hint="eastAsia"/>
                <w:sz w:val="22"/>
              </w:rPr>
              <w:t>２０</w:t>
            </w:r>
            <w:r w:rsidR="00C25C13" w:rsidRPr="007A3B9C">
              <w:rPr>
                <w:rFonts w:ascii="ＭＳ 明朝" w:hAnsi="ＭＳ 明朝" w:hint="eastAsia"/>
                <w:sz w:val="22"/>
              </w:rPr>
              <w:t>点</w:t>
            </w:r>
          </w:p>
        </w:tc>
      </w:tr>
      <w:tr w:rsidR="00C76CB4" w:rsidRPr="00C76CB4" w:rsidTr="00E528B2">
        <w:trPr>
          <w:trHeight w:val="1107"/>
        </w:trPr>
        <w:tc>
          <w:tcPr>
            <w:tcW w:w="421" w:type="dxa"/>
            <w:vAlign w:val="center"/>
          </w:tcPr>
          <w:p w:rsidR="00C25C13" w:rsidRPr="00C76CB4" w:rsidRDefault="00C25C13" w:rsidP="00C25C13">
            <w:pPr>
              <w:jc w:val="center"/>
              <w:rPr>
                <w:rFonts w:ascii="ＭＳ 明朝" w:hAnsi="ＭＳ 明朝"/>
                <w:sz w:val="22"/>
              </w:rPr>
            </w:pPr>
            <w:r w:rsidRPr="00C76CB4">
              <w:rPr>
                <w:rFonts w:ascii="ＭＳ 明朝" w:hAnsi="ＭＳ 明朝" w:hint="eastAsia"/>
                <w:sz w:val="22"/>
              </w:rPr>
              <w:t>４</w:t>
            </w:r>
          </w:p>
        </w:tc>
        <w:tc>
          <w:tcPr>
            <w:tcW w:w="1540" w:type="dxa"/>
            <w:vAlign w:val="center"/>
          </w:tcPr>
          <w:p w:rsidR="00C25C13" w:rsidRPr="00C76CB4" w:rsidRDefault="00C25C13" w:rsidP="00C25C13">
            <w:pPr>
              <w:rPr>
                <w:rFonts w:ascii="ＭＳ 明朝" w:hAnsi="ＭＳ 明朝"/>
                <w:sz w:val="22"/>
              </w:rPr>
            </w:pPr>
            <w:r w:rsidRPr="00C76CB4">
              <w:rPr>
                <w:rFonts w:ascii="ＭＳ 明朝" w:hAnsi="ＭＳ 明朝" w:hint="eastAsia"/>
                <w:sz w:val="22"/>
              </w:rPr>
              <w:t>提案内容</w:t>
            </w:r>
          </w:p>
        </w:tc>
        <w:tc>
          <w:tcPr>
            <w:tcW w:w="4980" w:type="dxa"/>
          </w:tcPr>
          <w:p w:rsidR="00D21BA8" w:rsidRPr="007A3B9C" w:rsidRDefault="00D21BA8" w:rsidP="00C25C13">
            <w:pPr>
              <w:spacing w:line="60" w:lineRule="atLeast"/>
              <w:rPr>
                <w:rFonts w:ascii="ＭＳ 明朝" w:hAnsi="ＭＳ 明朝"/>
                <w:sz w:val="22"/>
              </w:rPr>
            </w:pPr>
            <w:r w:rsidRPr="007A3B9C">
              <w:rPr>
                <w:rFonts w:ascii="ＭＳ 明朝" w:hAnsi="ＭＳ 明朝" w:hint="eastAsia"/>
                <w:sz w:val="22"/>
              </w:rPr>
              <w:t>園児の心身の成長に資する取組について</w:t>
            </w:r>
          </w:p>
          <w:p w:rsidR="00C25C13" w:rsidRPr="007A3B9C" w:rsidRDefault="00C25C13" w:rsidP="00C25C13">
            <w:pPr>
              <w:spacing w:line="60" w:lineRule="atLeast"/>
              <w:rPr>
                <w:rFonts w:ascii="ＭＳ 明朝" w:hAnsi="ＭＳ 明朝"/>
                <w:sz w:val="22"/>
              </w:rPr>
            </w:pPr>
            <w:r w:rsidRPr="007A3B9C">
              <w:rPr>
                <w:rFonts w:ascii="ＭＳ 明朝" w:hAnsi="ＭＳ 明朝" w:hint="eastAsia"/>
                <w:sz w:val="22"/>
              </w:rPr>
              <w:t>成果を把握するための提案</w:t>
            </w:r>
            <w:r w:rsidR="00DA626B" w:rsidRPr="007A3B9C">
              <w:rPr>
                <w:rFonts w:ascii="ＭＳ 明朝" w:hAnsi="ＭＳ 明朝" w:hint="eastAsia"/>
                <w:sz w:val="22"/>
              </w:rPr>
              <w:t>について</w:t>
            </w:r>
          </w:p>
          <w:p w:rsidR="00DA626B" w:rsidRPr="007A3B9C" w:rsidRDefault="00F836EA" w:rsidP="00C25C13">
            <w:pPr>
              <w:spacing w:line="60" w:lineRule="atLeast"/>
              <w:rPr>
                <w:rFonts w:ascii="ＭＳ 明朝" w:hAnsi="ＭＳ 明朝"/>
                <w:sz w:val="22"/>
              </w:rPr>
            </w:pPr>
            <w:r w:rsidRPr="007A3B9C">
              <w:rPr>
                <w:rFonts w:ascii="ＭＳ 明朝" w:hAnsi="ＭＳ 明朝" w:hint="eastAsia"/>
                <w:sz w:val="22"/>
              </w:rPr>
              <w:t>教材等の活用について</w:t>
            </w:r>
          </w:p>
          <w:p w:rsidR="00DA626B" w:rsidRPr="007A3B9C" w:rsidRDefault="00F836EA" w:rsidP="00DA626B">
            <w:pPr>
              <w:spacing w:line="60" w:lineRule="atLeast"/>
              <w:rPr>
                <w:rFonts w:ascii="ＭＳ 明朝" w:hAnsi="ＭＳ 明朝"/>
                <w:sz w:val="22"/>
              </w:rPr>
            </w:pPr>
            <w:r w:rsidRPr="007A3B9C">
              <w:rPr>
                <w:rFonts w:ascii="ＭＳ 明朝" w:hAnsi="ＭＳ 明朝" w:hint="eastAsia"/>
                <w:sz w:val="22"/>
              </w:rPr>
              <w:t>その他独自の提案・工夫について</w:t>
            </w:r>
          </w:p>
        </w:tc>
        <w:tc>
          <w:tcPr>
            <w:tcW w:w="1134" w:type="dxa"/>
            <w:vAlign w:val="center"/>
            <w:hideMark/>
          </w:tcPr>
          <w:p w:rsidR="00C25C13" w:rsidRPr="007A3B9C" w:rsidRDefault="00353C17" w:rsidP="00C25C13">
            <w:pPr>
              <w:jc w:val="center"/>
              <w:rPr>
                <w:rFonts w:ascii="ＭＳ 明朝" w:hAnsi="ＭＳ 明朝"/>
                <w:sz w:val="22"/>
              </w:rPr>
            </w:pPr>
            <w:r w:rsidRPr="007A3B9C">
              <w:rPr>
                <w:rFonts w:ascii="ＭＳ 明朝" w:hAnsi="ＭＳ 明朝" w:hint="eastAsia"/>
                <w:sz w:val="22"/>
              </w:rPr>
              <w:t>５</w:t>
            </w:r>
            <w:r w:rsidR="00D21BA8" w:rsidRPr="007A3B9C">
              <w:rPr>
                <w:rFonts w:ascii="ＭＳ 明朝" w:hAnsi="ＭＳ 明朝" w:hint="eastAsia"/>
                <w:sz w:val="22"/>
              </w:rPr>
              <w:t>０</w:t>
            </w:r>
            <w:r w:rsidR="00C25C13" w:rsidRPr="007A3B9C">
              <w:rPr>
                <w:rFonts w:ascii="ＭＳ 明朝" w:hAnsi="ＭＳ 明朝" w:hint="eastAsia"/>
                <w:sz w:val="22"/>
              </w:rPr>
              <w:t>点</w:t>
            </w:r>
          </w:p>
        </w:tc>
      </w:tr>
      <w:tr w:rsidR="00C76CB4" w:rsidRPr="00C76CB4" w:rsidTr="00E528B2">
        <w:trPr>
          <w:trHeight w:val="448"/>
        </w:trPr>
        <w:tc>
          <w:tcPr>
            <w:tcW w:w="421" w:type="dxa"/>
            <w:vAlign w:val="center"/>
            <w:hideMark/>
          </w:tcPr>
          <w:p w:rsidR="00C25C13" w:rsidRPr="00C76CB4" w:rsidRDefault="00C25C13" w:rsidP="00C25C13">
            <w:pPr>
              <w:jc w:val="center"/>
              <w:rPr>
                <w:rFonts w:ascii="ＭＳ 明朝" w:hAnsi="ＭＳ 明朝"/>
                <w:sz w:val="22"/>
              </w:rPr>
            </w:pPr>
            <w:r w:rsidRPr="00C76CB4">
              <w:rPr>
                <w:rFonts w:ascii="ＭＳ 明朝" w:hAnsi="ＭＳ 明朝" w:hint="eastAsia"/>
                <w:sz w:val="22"/>
              </w:rPr>
              <w:t>５</w:t>
            </w:r>
          </w:p>
        </w:tc>
        <w:tc>
          <w:tcPr>
            <w:tcW w:w="1540" w:type="dxa"/>
            <w:vAlign w:val="center"/>
          </w:tcPr>
          <w:p w:rsidR="00C25C13" w:rsidRPr="00C76CB4" w:rsidRDefault="00D21BA8" w:rsidP="00D21BA8">
            <w:pPr>
              <w:rPr>
                <w:rFonts w:ascii="ＭＳ 明朝" w:hAnsi="ＭＳ 明朝"/>
                <w:sz w:val="22"/>
              </w:rPr>
            </w:pPr>
            <w:r w:rsidRPr="00D21BA8">
              <w:rPr>
                <w:rFonts w:ascii="ＭＳ 明朝" w:hAnsi="ＭＳ 明朝" w:hint="eastAsia"/>
                <w:sz w:val="22"/>
              </w:rPr>
              <w:t>見積金額</w:t>
            </w:r>
          </w:p>
        </w:tc>
        <w:tc>
          <w:tcPr>
            <w:tcW w:w="4980" w:type="dxa"/>
            <w:vAlign w:val="center"/>
          </w:tcPr>
          <w:p w:rsidR="00C25C13" w:rsidRPr="007A3B9C" w:rsidRDefault="00C25C13" w:rsidP="00C25C13">
            <w:pPr>
              <w:rPr>
                <w:rFonts w:ascii="ＭＳ 明朝" w:hAnsi="ＭＳ 明朝"/>
                <w:sz w:val="22"/>
              </w:rPr>
            </w:pPr>
            <w:r w:rsidRPr="007A3B9C">
              <w:rPr>
                <w:rFonts w:ascii="ＭＳ 明朝" w:hAnsi="ＭＳ 明朝" w:hint="eastAsia"/>
                <w:sz w:val="22"/>
              </w:rPr>
              <w:t>価格の妥当性</w:t>
            </w:r>
          </w:p>
        </w:tc>
        <w:tc>
          <w:tcPr>
            <w:tcW w:w="1134" w:type="dxa"/>
            <w:vAlign w:val="center"/>
            <w:hideMark/>
          </w:tcPr>
          <w:p w:rsidR="00C25C13" w:rsidRPr="007A3B9C" w:rsidRDefault="00353C17" w:rsidP="00C25C13">
            <w:pPr>
              <w:jc w:val="center"/>
              <w:rPr>
                <w:rFonts w:ascii="ＭＳ 明朝" w:hAnsi="ＭＳ 明朝"/>
                <w:sz w:val="22"/>
              </w:rPr>
            </w:pPr>
            <w:r w:rsidRPr="007A3B9C">
              <w:rPr>
                <w:rFonts w:ascii="ＭＳ 明朝" w:hAnsi="ＭＳ 明朝" w:hint="eastAsia"/>
                <w:sz w:val="22"/>
              </w:rPr>
              <w:t>１</w:t>
            </w:r>
            <w:r w:rsidR="00C25C13" w:rsidRPr="007A3B9C">
              <w:rPr>
                <w:rFonts w:ascii="ＭＳ 明朝" w:hAnsi="ＭＳ 明朝" w:hint="eastAsia"/>
                <w:sz w:val="22"/>
              </w:rPr>
              <w:t>５点</w:t>
            </w:r>
          </w:p>
        </w:tc>
      </w:tr>
      <w:tr w:rsidR="00C76CB4" w:rsidRPr="00C76CB4" w:rsidTr="00E528B2">
        <w:trPr>
          <w:trHeight w:val="489"/>
        </w:trPr>
        <w:tc>
          <w:tcPr>
            <w:tcW w:w="6941" w:type="dxa"/>
            <w:gridSpan w:val="3"/>
            <w:vAlign w:val="center"/>
            <w:hideMark/>
          </w:tcPr>
          <w:p w:rsidR="00C25C13" w:rsidRPr="00C76CB4" w:rsidRDefault="00C25C13" w:rsidP="00C25C13">
            <w:pPr>
              <w:jc w:val="center"/>
              <w:rPr>
                <w:rFonts w:ascii="ＭＳ 明朝" w:hAnsi="ＭＳ 明朝"/>
                <w:sz w:val="22"/>
              </w:rPr>
            </w:pPr>
            <w:r w:rsidRPr="00C76CB4">
              <w:rPr>
                <w:rFonts w:ascii="ＭＳ 明朝" w:hAnsi="ＭＳ 明朝" w:hint="eastAsia"/>
                <w:sz w:val="22"/>
              </w:rPr>
              <w:t>合　計</w:t>
            </w:r>
          </w:p>
        </w:tc>
        <w:tc>
          <w:tcPr>
            <w:tcW w:w="1134" w:type="dxa"/>
            <w:vAlign w:val="center"/>
            <w:hideMark/>
          </w:tcPr>
          <w:p w:rsidR="00C25C13" w:rsidRPr="00C76CB4" w:rsidRDefault="00C25C13" w:rsidP="00C25C13">
            <w:pPr>
              <w:jc w:val="center"/>
              <w:rPr>
                <w:rFonts w:ascii="ＭＳ 明朝" w:hAnsi="ＭＳ 明朝"/>
                <w:sz w:val="22"/>
              </w:rPr>
            </w:pPr>
            <w:r w:rsidRPr="00C76CB4">
              <w:rPr>
                <w:rFonts w:ascii="ＭＳ 明朝" w:hAnsi="ＭＳ 明朝" w:hint="eastAsia"/>
                <w:sz w:val="22"/>
              </w:rPr>
              <w:t>１００点</w:t>
            </w:r>
          </w:p>
        </w:tc>
      </w:tr>
    </w:tbl>
    <w:p w:rsidR="004B0450" w:rsidRPr="00C76CB4" w:rsidRDefault="0088055A" w:rsidP="004B0450">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⑵</w:t>
      </w:r>
      <w:r w:rsidR="00F813C9" w:rsidRPr="00C76CB4">
        <w:rPr>
          <w:rFonts w:asciiTheme="minorEastAsia" w:hAnsiTheme="minorEastAsia" w:cs="MS-Mincho" w:hint="eastAsia"/>
          <w:kern w:val="0"/>
          <w:sz w:val="22"/>
        </w:rPr>
        <w:t xml:space="preserve">　</w:t>
      </w:r>
      <w:r w:rsidR="004B0450" w:rsidRPr="00C76CB4">
        <w:rPr>
          <w:rFonts w:asciiTheme="minorEastAsia" w:hAnsiTheme="minorEastAsia" w:cs="MS-Mincho" w:hint="eastAsia"/>
          <w:kern w:val="0"/>
          <w:sz w:val="22"/>
        </w:rPr>
        <w:t>プレゼンテーション審査</w:t>
      </w:r>
    </w:p>
    <w:p w:rsidR="004B0450" w:rsidRPr="00C76CB4" w:rsidRDefault="004B0450" w:rsidP="004B0450">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プレゼンテーションを実施し、選定委員会で評価する。</w:t>
      </w:r>
    </w:p>
    <w:p w:rsidR="004B0450" w:rsidRPr="00C76CB4" w:rsidRDefault="004B0450" w:rsidP="004B0450">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ア　</w:t>
      </w:r>
      <w:r w:rsidRPr="00C76CB4">
        <w:rPr>
          <w:rFonts w:asciiTheme="minorEastAsia" w:hAnsiTheme="minorEastAsia" w:cs="MS-Mincho"/>
          <w:kern w:val="0"/>
          <w:sz w:val="22"/>
        </w:rPr>
        <w:t>開催日</w:t>
      </w:r>
    </w:p>
    <w:p w:rsidR="004B0450" w:rsidRPr="007A3B9C" w:rsidRDefault="00296B96" w:rsidP="004B0450">
      <w:pPr>
        <w:autoSpaceDE w:val="0"/>
        <w:autoSpaceDN w:val="0"/>
        <w:adjustRightInd w:val="0"/>
        <w:ind w:firstLineChars="400" w:firstLine="880"/>
        <w:jc w:val="left"/>
        <w:rPr>
          <w:rFonts w:asciiTheme="minorEastAsia" w:hAnsiTheme="minorEastAsia" w:cs="MS-Mincho"/>
          <w:kern w:val="0"/>
          <w:sz w:val="22"/>
        </w:rPr>
      </w:pPr>
      <w:r w:rsidRPr="007A3B9C">
        <w:rPr>
          <w:rFonts w:asciiTheme="minorEastAsia" w:hAnsiTheme="minorEastAsia" w:cs="MS-Mincho" w:hint="eastAsia"/>
          <w:kern w:val="0"/>
          <w:sz w:val="22"/>
        </w:rPr>
        <w:t>令和４</w:t>
      </w:r>
      <w:r w:rsidR="004B0450" w:rsidRPr="007A3B9C">
        <w:rPr>
          <w:rFonts w:asciiTheme="minorEastAsia" w:hAnsiTheme="minorEastAsia" w:cs="MS-Mincho"/>
          <w:kern w:val="0"/>
          <w:sz w:val="22"/>
        </w:rPr>
        <w:t>年</w:t>
      </w:r>
      <w:r w:rsidR="00DE07C0" w:rsidRPr="007A3B9C">
        <w:rPr>
          <w:rFonts w:asciiTheme="minorEastAsia" w:hAnsiTheme="minorEastAsia" w:cs="MS-Mincho" w:hint="eastAsia"/>
          <w:kern w:val="0"/>
          <w:sz w:val="22"/>
        </w:rPr>
        <w:t>１１</w:t>
      </w:r>
      <w:r w:rsidR="004B0450" w:rsidRPr="007A3B9C">
        <w:rPr>
          <w:rFonts w:asciiTheme="minorEastAsia" w:hAnsiTheme="minorEastAsia" w:cs="MS-Mincho"/>
          <w:kern w:val="0"/>
          <w:sz w:val="22"/>
        </w:rPr>
        <w:t>月</w:t>
      </w:r>
      <w:r w:rsidR="00EF4F61" w:rsidRPr="007A3B9C">
        <w:rPr>
          <w:rFonts w:asciiTheme="minorEastAsia" w:hAnsiTheme="minorEastAsia" w:cs="MS-Mincho" w:hint="eastAsia"/>
          <w:kern w:val="0"/>
          <w:sz w:val="22"/>
        </w:rPr>
        <w:t>４</w:t>
      </w:r>
      <w:r w:rsidR="004B0450" w:rsidRPr="007A3B9C">
        <w:rPr>
          <w:rFonts w:asciiTheme="minorEastAsia" w:hAnsiTheme="minorEastAsia" w:cs="MS-Mincho"/>
          <w:kern w:val="0"/>
          <w:sz w:val="22"/>
        </w:rPr>
        <w:t>日（</w:t>
      </w:r>
      <w:r w:rsidR="008E0680" w:rsidRPr="007A3B9C">
        <w:rPr>
          <w:rFonts w:asciiTheme="minorEastAsia" w:hAnsiTheme="minorEastAsia" w:cs="MS-Mincho" w:hint="eastAsia"/>
          <w:kern w:val="0"/>
          <w:sz w:val="22"/>
        </w:rPr>
        <w:t>金</w:t>
      </w:r>
      <w:r w:rsidR="004B0450" w:rsidRPr="007A3B9C">
        <w:rPr>
          <w:rFonts w:asciiTheme="minorEastAsia" w:hAnsiTheme="minorEastAsia" w:cs="MS-Mincho"/>
          <w:kern w:val="0"/>
          <w:sz w:val="22"/>
        </w:rPr>
        <w:t>）</w:t>
      </w:r>
    </w:p>
    <w:p w:rsidR="004B0450" w:rsidRPr="00C76CB4" w:rsidRDefault="004B0450" w:rsidP="004B0450">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イ　</w:t>
      </w:r>
      <w:r w:rsidRPr="00C76CB4">
        <w:rPr>
          <w:rFonts w:asciiTheme="minorEastAsia" w:hAnsiTheme="minorEastAsia" w:cs="MS-Mincho"/>
          <w:kern w:val="0"/>
          <w:sz w:val="22"/>
        </w:rPr>
        <w:t>開催場所</w:t>
      </w:r>
    </w:p>
    <w:p w:rsidR="004B0450" w:rsidRPr="00C76CB4" w:rsidRDefault="004B0450" w:rsidP="004B0450">
      <w:pPr>
        <w:autoSpaceDE w:val="0"/>
        <w:autoSpaceDN w:val="0"/>
        <w:adjustRightInd w:val="0"/>
        <w:ind w:firstLineChars="400" w:firstLine="880"/>
        <w:jc w:val="left"/>
        <w:rPr>
          <w:rFonts w:asciiTheme="minorEastAsia" w:hAnsiTheme="minorEastAsia" w:cs="MS-Mincho"/>
          <w:kern w:val="0"/>
          <w:sz w:val="22"/>
        </w:rPr>
      </w:pPr>
      <w:r w:rsidRPr="00C76CB4">
        <w:rPr>
          <w:rFonts w:asciiTheme="minorEastAsia" w:hAnsiTheme="minorEastAsia" w:cs="MS-Mincho"/>
          <w:kern w:val="0"/>
          <w:sz w:val="22"/>
        </w:rPr>
        <w:t>東郷町</w:t>
      </w:r>
      <w:r w:rsidRPr="00C76CB4">
        <w:rPr>
          <w:rFonts w:asciiTheme="minorEastAsia" w:hAnsiTheme="minorEastAsia" w:cs="MS-Mincho" w:hint="eastAsia"/>
          <w:kern w:val="0"/>
          <w:sz w:val="22"/>
        </w:rPr>
        <w:t>役場</w:t>
      </w:r>
      <w:r w:rsidRPr="00C76CB4">
        <w:rPr>
          <w:rFonts w:asciiTheme="minorEastAsia" w:hAnsiTheme="minorEastAsia" w:cs="MS-Mincho"/>
          <w:kern w:val="0"/>
          <w:sz w:val="22"/>
        </w:rPr>
        <w:t>内（</w:t>
      </w:r>
      <w:r w:rsidRPr="00C76CB4">
        <w:rPr>
          <w:rFonts w:asciiTheme="minorEastAsia" w:hAnsiTheme="minorEastAsia" w:cs="MS-Mincho" w:hint="eastAsia"/>
          <w:kern w:val="0"/>
          <w:sz w:val="22"/>
        </w:rPr>
        <w:t>愛知県愛知郡東郷町大字春木字羽根穴１番地）</w:t>
      </w:r>
    </w:p>
    <w:p w:rsidR="004837A8" w:rsidRPr="00C76CB4" w:rsidRDefault="0088055A"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⑶</w:t>
      </w:r>
      <w:r w:rsidR="003F7866" w:rsidRPr="00C76CB4">
        <w:rPr>
          <w:rFonts w:asciiTheme="minorEastAsia" w:hAnsiTheme="minorEastAsia" w:cs="MS-Mincho" w:hint="eastAsia"/>
          <w:kern w:val="0"/>
          <w:sz w:val="22"/>
        </w:rPr>
        <w:t xml:space="preserve">　</w:t>
      </w:r>
      <w:r w:rsidR="004837A8" w:rsidRPr="00C76CB4">
        <w:rPr>
          <w:rFonts w:asciiTheme="minorEastAsia" w:hAnsiTheme="minorEastAsia" w:cs="MS-Mincho"/>
          <w:kern w:val="0"/>
          <w:sz w:val="22"/>
        </w:rPr>
        <w:t>審査結果</w:t>
      </w:r>
    </w:p>
    <w:p w:rsidR="00880712" w:rsidRPr="00C76CB4" w:rsidRDefault="00BE4646" w:rsidP="00880712">
      <w:pPr>
        <w:autoSpaceDE w:val="0"/>
        <w:autoSpaceDN w:val="0"/>
        <w:adjustRightInd w:val="0"/>
        <w:ind w:leftChars="200" w:left="64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ア　</w:t>
      </w:r>
      <w:r w:rsidR="00985FF9" w:rsidRPr="00C76CB4">
        <w:rPr>
          <w:rFonts w:asciiTheme="minorEastAsia" w:hAnsiTheme="minorEastAsia" w:cs="MS-Mincho" w:hint="eastAsia"/>
          <w:kern w:val="0"/>
          <w:sz w:val="22"/>
        </w:rPr>
        <w:t>選定委員会による評価で、</w:t>
      </w:r>
      <w:r w:rsidR="00B2217A" w:rsidRPr="00C76CB4">
        <w:rPr>
          <w:rFonts w:asciiTheme="minorEastAsia" w:hAnsiTheme="minorEastAsia" w:cs="MS-Mincho" w:hint="eastAsia"/>
          <w:kern w:val="0"/>
          <w:sz w:val="22"/>
        </w:rPr>
        <w:t>最も得点の高い提案者を第１位の</w:t>
      </w:r>
      <w:r w:rsidR="00F128A4" w:rsidRPr="00C76CB4">
        <w:rPr>
          <w:rFonts w:asciiTheme="minorEastAsia" w:hAnsiTheme="minorEastAsia" w:cs="MS-Mincho" w:hint="eastAsia"/>
          <w:kern w:val="0"/>
          <w:sz w:val="22"/>
        </w:rPr>
        <w:t>優先交渉権者</w:t>
      </w:r>
      <w:r w:rsidR="00B2217A" w:rsidRPr="00C76CB4">
        <w:rPr>
          <w:rFonts w:asciiTheme="minorEastAsia" w:hAnsiTheme="minorEastAsia" w:cs="MS-Mincho" w:hint="eastAsia"/>
          <w:kern w:val="0"/>
          <w:sz w:val="22"/>
        </w:rPr>
        <w:t>と</w:t>
      </w:r>
      <w:r w:rsidR="00C5535F" w:rsidRPr="00C76CB4">
        <w:rPr>
          <w:rFonts w:asciiTheme="minorEastAsia" w:hAnsiTheme="minorEastAsia" w:cs="MS-Mincho" w:hint="eastAsia"/>
          <w:kern w:val="0"/>
          <w:sz w:val="22"/>
        </w:rPr>
        <w:lastRenderedPageBreak/>
        <w:t>し、次点の者を第２位の</w:t>
      </w:r>
      <w:r w:rsidR="00F128A4" w:rsidRPr="00C76CB4">
        <w:rPr>
          <w:rFonts w:asciiTheme="minorEastAsia" w:hAnsiTheme="minorEastAsia" w:cs="MS-Mincho" w:hint="eastAsia"/>
          <w:kern w:val="0"/>
          <w:sz w:val="22"/>
        </w:rPr>
        <w:t>優先交渉権者</w:t>
      </w:r>
      <w:r w:rsidR="00C5535F" w:rsidRPr="00C76CB4">
        <w:rPr>
          <w:rFonts w:asciiTheme="minorEastAsia" w:hAnsiTheme="minorEastAsia" w:cs="MS-Mincho" w:hint="eastAsia"/>
          <w:kern w:val="0"/>
          <w:sz w:val="22"/>
        </w:rPr>
        <w:t>とする。</w:t>
      </w:r>
    </w:p>
    <w:p w:rsidR="00880712" w:rsidRPr="00C76CB4" w:rsidRDefault="00D21BA8" w:rsidP="00880712">
      <w:pPr>
        <w:autoSpaceDE w:val="0"/>
        <w:autoSpaceDN w:val="0"/>
        <w:adjustRightInd w:val="0"/>
        <w:ind w:leftChars="200" w:left="640" w:hangingChars="100" w:hanging="220"/>
        <w:jc w:val="left"/>
        <w:rPr>
          <w:rFonts w:asciiTheme="minorEastAsia" w:hAnsiTheme="minorEastAsia" w:cs="MS-Mincho"/>
          <w:kern w:val="0"/>
          <w:sz w:val="22"/>
        </w:rPr>
      </w:pPr>
      <w:r>
        <w:rPr>
          <w:rFonts w:asciiTheme="minorEastAsia" w:hAnsiTheme="minorEastAsia" w:cs="MS-Mincho" w:hint="eastAsia"/>
          <w:kern w:val="0"/>
          <w:sz w:val="22"/>
        </w:rPr>
        <w:t>イ　最高得点の提案者が複数であった場合は、</w:t>
      </w:r>
      <w:r w:rsidRPr="00D21BA8">
        <w:rPr>
          <w:rFonts w:asciiTheme="minorEastAsia" w:hAnsiTheme="minorEastAsia" w:cs="MS-Mincho" w:hint="eastAsia"/>
          <w:kern w:val="0"/>
          <w:sz w:val="22"/>
        </w:rPr>
        <w:t>見積金額</w:t>
      </w:r>
      <w:r w:rsidR="00880712" w:rsidRPr="00C76CB4">
        <w:rPr>
          <w:rFonts w:asciiTheme="minorEastAsia" w:hAnsiTheme="minorEastAsia" w:cs="MS-Mincho" w:hint="eastAsia"/>
          <w:kern w:val="0"/>
          <w:sz w:val="22"/>
        </w:rPr>
        <w:t>の低い者を</w:t>
      </w:r>
      <w:r w:rsidR="00F128A4" w:rsidRPr="00C76CB4">
        <w:rPr>
          <w:rFonts w:asciiTheme="minorEastAsia" w:hAnsiTheme="minorEastAsia" w:cs="MS-Mincho" w:hint="eastAsia"/>
          <w:kern w:val="0"/>
          <w:sz w:val="22"/>
        </w:rPr>
        <w:t>優先交渉権者</w:t>
      </w:r>
      <w:r w:rsidR="00880712" w:rsidRPr="00C76CB4">
        <w:rPr>
          <w:rFonts w:asciiTheme="minorEastAsia" w:hAnsiTheme="minorEastAsia" w:cs="MS-Mincho" w:hint="eastAsia"/>
          <w:kern w:val="0"/>
          <w:sz w:val="22"/>
        </w:rPr>
        <w:t>とする。</w:t>
      </w:r>
    </w:p>
    <w:p w:rsidR="00880712" w:rsidRPr="00C76CB4" w:rsidRDefault="00880712" w:rsidP="003F7866">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 xml:space="preserve">ウ　</w:t>
      </w:r>
      <w:r w:rsidRPr="00C76CB4">
        <w:rPr>
          <w:rFonts w:asciiTheme="minorEastAsia" w:hAnsiTheme="minorEastAsia" w:cs="MS-Mincho"/>
          <w:kern w:val="0"/>
          <w:sz w:val="22"/>
        </w:rPr>
        <w:t>最高得点</w:t>
      </w:r>
      <w:r w:rsidRPr="00C76CB4">
        <w:rPr>
          <w:rFonts w:asciiTheme="minorEastAsia" w:hAnsiTheme="minorEastAsia" w:cs="MS-Mincho" w:hint="eastAsia"/>
          <w:kern w:val="0"/>
          <w:sz w:val="22"/>
        </w:rPr>
        <w:t>及び見積金額が同額の場合は、審査委員の合議により決定する。</w:t>
      </w:r>
    </w:p>
    <w:p w:rsidR="004837A8" w:rsidRPr="00C76CB4" w:rsidRDefault="00880712" w:rsidP="003F7866">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エ</w:t>
      </w:r>
      <w:r w:rsidR="00BE4646" w:rsidRPr="00C76CB4">
        <w:rPr>
          <w:rFonts w:asciiTheme="minorEastAsia" w:hAnsiTheme="minorEastAsia" w:cs="MS-Mincho" w:hint="eastAsia"/>
          <w:kern w:val="0"/>
          <w:sz w:val="22"/>
        </w:rPr>
        <w:t xml:space="preserve">　</w:t>
      </w:r>
      <w:r w:rsidR="004837A8" w:rsidRPr="00C76CB4">
        <w:rPr>
          <w:rFonts w:asciiTheme="minorEastAsia" w:hAnsiTheme="minorEastAsia" w:cs="MS-Mincho"/>
          <w:kern w:val="0"/>
          <w:sz w:val="22"/>
        </w:rPr>
        <w:t>審査結果は</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審査終了後に</w:t>
      </w:r>
      <w:r w:rsidR="00A349F1" w:rsidRPr="00C76CB4">
        <w:rPr>
          <w:rFonts w:asciiTheme="minorEastAsia" w:hAnsiTheme="minorEastAsia" w:cs="MS-Mincho" w:hint="eastAsia"/>
          <w:kern w:val="0"/>
          <w:sz w:val="22"/>
        </w:rPr>
        <w:t>提案者</w:t>
      </w:r>
      <w:r w:rsidR="00A349F1" w:rsidRPr="00C76CB4">
        <w:rPr>
          <w:rFonts w:asciiTheme="minorEastAsia" w:hAnsiTheme="minorEastAsia" w:cs="MS-Mincho"/>
          <w:kern w:val="0"/>
          <w:sz w:val="22"/>
        </w:rPr>
        <w:t>全員に</w:t>
      </w:r>
      <w:r w:rsidR="004837A8" w:rsidRPr="00C76CB4">
        <w:rPr>
          <w:rFonts w:asciiTheme="minorEastAsia" w:hAnsiTheme="minorEastAsia" w:cs="MS-Mincho"/>
          <w:kern w:val="0"/>
          <w:sz w:val="22"/>
        </w:rPr>
        <w:t>通知する。</w:t>
      </w:r>
    </w:p>
    <w:p w:rsidR="004837A8" w:rsidRPr="00C76CB4" w:rsidRDefault="00880712" w:rsidP="003F7866">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オ</w:t>
      </w:r>
      <w:r w:rsidR="00BE4646" w:rsidRPr="00C76CB4">
        <w:rPr>
          <w:rFonts w:asciiTheme="minorEastAsia" w:hAnsiTheme="minorEastAsia" w:cs="MS-Mincho" w:hint="eastAsia"/>
          <w:kern w:val="0"/>
          <w:sz w:val="22"/>
        </w:rPr>
        <w:t xml:space="preserve">　</w:t>
      </w:r>
      <w:r w:rsidR="00F128A4" w:rsidRPr="00C76CB4">
        <w:rPr>
          <w:rFonts w:asciiTheme="minorEastAsia" w:hAnsiTheme="minorEastAsia" w:cs="MS-Mincho"/>
          <w:kern w:val="0"/>
          <w:sz w:val="22"/>
        </w:rPr>
        <w:t>優先交渉権者</w:t>
      </w:r>
      <w:r w:rsidR="00A376BE" w:rsidRPr="00C76CB4">
        <w:rPr>
          <w:rFonts w:asciiTheme="minorEastAsia" w:hAnsiTheme="minorEastAsia" w:cs="MS-Mincho" w:hint="eastAsia"/>
          <w:kern w:val="0"/>
          <w:sz w:val="22"/>
        </w:rPr>
        <w:t>及び</w:t>
      </w:r>
      <w:r w:rsidR="004837A8" w:rsidRPr="00C76CB4">
        <w:rPr>
          <w:rFonts w:asciiTheme="minorEastAsia" w:hAnsiTheme="minorEastAsia" w:cs="MS-Mincho"/>
          <w:kern w:val="0"/>
          <w:sz w:val="22"/>
        </w:rPr>
        <w:t>審査結果は</w:t>
      </w:r>
      <w:r w:rsidR="00215693" w:rsidRPr="00C76CB4">
        <w:rPr>
          <w:rFonts w:asciiTheme="minorEastAsia" w:hAnsiTheme="minorEastAsia" w:cs="MS-Mincho" w:hint="eastAsia"/>
          <w:kern w:val="0"/>
          <w:sz w:val="22"/>
        </w:rPr>
        <w:t>、</w:t>
      </w:r>
      <w:r w:rsidR="004837A8" w:rsidRPr="00C76CB4">
        <w:rPr>
          <w:rFonts w:asciiTheme="minorEastAsia" w:hAnsiTheme="minorEastAsia" w:cs="MS-Mincho"/>
          <w:kern w:val="0"/>
          <w:sz w:val="22"/>
        </w:rPr>
        <w:t>本</w:t>
      </w:r>
      <w:r w:rsidR="00865281" w:rsidRPr="00C76CB4">
        <w:rPr>
          <w:rFonts w:asciiTheme="minorEastAsia" w:hAnsiTheme="minorEastAsia" w:cs="MS-Mincho"/>
          <w:kern w:val="0"/>
          <w:sz w:val="22"/>
        </w:rPr>
        <w:t>町</w:t>
      </w:r>
      <w:r w:rsidR="004837A8" w:rsidRPr="00C76CB4">
        <w:rPr>
          <w:rFonts w:asciiTheme="minorEastAsia" w:hAnsiTheme="minorEastAsia" w:cs="MS-Mincho"/>
          <w:kern w:val="0"/>
          <w:sz w:val="22"/>
        </w:rPr>
        <w:t>のホームページで公表する。</w:t>
      </w:r>
    </w:p>
    <w:p w:rsidR="004837A8" w:rsidRPr="00C76CB4" w:rsidRDefault="004837A8" w:rsidP="00D60A93">
      <w:pPr>
        <w:autoSpaceDE w:val="0"/>
        <w:autoSpaceDN w:val="0"/>
        <w:adjustRightInd w:val="0"/>
        <w:ind w:leftChars="316" w:left="664" w:firstLineChars="100" w:firstLine="220"/>
        <w:jc w:val="left"/>
        <w:rPr>
          <w:rFonts w:asciiTheme="minorEastAsia" w:hAnsiTheme="minorEastAsia" w:cs="MS-Mincho"/>
          <w:kern w:val="0"/>
          <w:sz w:val="22"/>
        </w:rPr>
      </w:pPr>
      <w:r w:rsidRPr="00C76CB4">
        <w:rPr>
          <w:rFonts w:asciiTheme="minorEastAsia" w:hAnsiTheme="minorEastAsia" w:cs="MS-Mincho"/>
          <w:kern w:val="0"/>
          <w:sz w:val="22"/>
        </w:rPr>
        <w:t>なお</w:t>
      </w:r>
      <w:r w:rsidR="00865281" w:rsidRPr="00C76CB4">
        <w:rPr>
          <w:rFonts w:asciiTheme="minorEastAsia" w:hAnsiTheme="minorEastAsia" w:cs="MS-Mincho"/>
          <w:kern w:val="0"/>
          <w:sz w:val="22"/>
        </w:rPr>
        <w:t>、</w:t>
      </w:r>
      <w:r w:rsidRPr="00C76CB4">
        <w:rPr>
          <w:rFonts w:asciiTheme="minorEastAsia" w:hAnsiTheme="minorEastAsia" w:cs="MS-Mincho"/>
          <w:kern w:val="0"/>
          <w:sz w:val="22"/>
        </w:rPr>
        <w:t>審査結果の公表時には</w:t>
      </w:r>
      <w:r w:rsidR="00865281" w:rsidRPr="00C76CB4">
        <w:rPr>
          <w:rFonts w:asciiTheme="minorEastAsia" w:hAnsiTheme="minorEastAsia" w:cs="MS-Mincho"/>
          <w:kern w:val="0"/>
          <w:sz w:val="22"/>
        </w:rPr>
        <w:t>、</w:t>
      </w:r>
      <w:r w:rsidR="00F128A4" w:rsidRPr="00C76CB4">
        <w:rPr>
          <w:rFonts w:asciiTheme="minorEastAsia" w:hAnsiTheme="minorEastAsia" w:cs="MS-Mincho"/>
          <w:kern w:val="0"/>
          <w:sz w:val="22"/>
        </w:rPr>
        <w:t>優先交渉権者</w:t>
      </w:r>
      <w:r w:rsidR="00A349F1" w:rsidRPr="00C76CB4">
        <w:rPr>
          <w:rFonts w:asciiTheme="minorEastAsia" w:hAnsiTheme="minorEastAsia" w:cs="MS-Mincho"/>
          <w:kern w:val="0"/>
          <w:sz w:val="22"/>
        </w:rPr>
        <w:t>以外の</w:t>
      </w:r>
      <w:r w:rsidR="00A349F1" w:rsidRPr="00C76CB4">
        <w:rPr>
          <w:rFonts w:asciiTheme="minorEastAsia" w:hAnsiTheme="minorEastAsia" w:cs="MS-Mincho" w:hint="eastAsia"/>
          <w:kern w:val="0"/>
          <w:sz w:val="22"/>
        </w:rPr>
        <w:t>提案</w:t>
      </w:r>
      <w:r w:rsidRPr="00C76CB4">
        <w:rPr>
          <w:rFonts w:asciiTheme="minorEastAsia" w:hAnsiTheme="minorEastAsia" w:cs="MS-Mincho"/>
          <w:kern w:val="0"/>
          <w:sz w:val="22"/>
        </w:rPr>
        <w:t>者名は非公表とする。</w:t>
      </w:r>
    </w:p>
    <w:p w:rsidR="004837A8" w:rsidRPr="00C76CB4" w:rsidRDefault="00880712" w:rsidP="003F7866">
      <w:pPr>
        <w:autoSpaceDE w:val="0"/>
        <w:autoSpaceDN w:val="0"/>
        <w:adjustRightInd w:val="0"/>
        <w:ind w:firstLineChars="200" w:firstLine="440"/>
        <w:jc w:val="left"/>
        <w:rPr>
          <w:rFonts w:asciiTheme="minorEastAsia" w:hAnsiTheme="minorEastAsia" w:cs="MS-Mincho"/>
          <w:kern w:val="0"/>
          <w:sz w:val="22"/>
        </w:rPr>
      </w:pPr>
      <w:r w:rsidRPr="00C76CB4">
        <w:rPr>
          <w:rFonts w:asciiTheme="minorEastAsia" w:hAnsiTheme="minorEastAsia" w:cs="MS-Mincho" w:hint="eastAsia"/>
          <w:kern w:val="0"/>
          <w:sz w:val="22"/>
        </w:rPr>
        <w:t>カ</w:t>
      </w:r>
      <w:r w:rsidR="00BE4646" w:rsidRPr="00C76CB4">
        <w:rPr>
          <w:rFonts w:asciiTheme="minorEastAsia" w:hAnsiTheme="minorEastAsia" w:cs="MS-Mincho" w:hint="eastAsia"/>
          <w:kern w:val="0"/>
          <w:sz w:val="22"/>
        </w:rPr>
        <w:t xml:space="preserve">　</w:t>
      </w:r>
      <w:r w:rsidR="00AC1839">
        <w:rPr>
          <w:rFonts w:asciiTheme="minorEastAsia" w:hAnsiTheme="minorEastAsia" w:cs="MS-Mincho"/>
          <w:kern w:val="0"/>
          <w:sz w:val="22"/>
        </w:rPr>
        <w:t>審査結果に関する問合</w:t>
      </w:r>
      <w:r w:rsidR="00AC1839">
        <w:rPr>
          <w:rFonts w:asciiTheme="minorEastAsia" w:hAnsiTheme="minorEastAsia" w:cs="MS-Mincho" w:hint="eastAsia"/>
          <w:kern w:val="0"/>
          <w:sz w:val="22"/>
        </w:rPr>
        <w:t>せ</w:t>
      </w:r>
      <w:r w:rsidR="00A376BE" w:rsidRPr="00C76CB4">
        <w:rPr>
          <w:rFonts w:asciiTheme="minorEastAsia" w:hAnsiTheme="minorEastAsia" w:cs="MS-Mincho" w:hint="eastAsia"/>
          <w:kern w:val="0"/>
          <w:sz w:val="22"/>
        </w:rPr>
        <w:t>及び</w:t>
      </w:r>
      <w:r w:rsidR="00B048C9" w:rsidRPr="00C76CB4">
        <w:rPr>
          <w:rFonts w:asciiTheme="minorEastAsia" w:hAnsiTheme="minorEastAsia" w:cs="MS-Mincho"/>
          <w:kern w:val="0"/>
          <w:sz w:val="22"/>
        </w:rPr>
        <w:t>異議申立</w:t>
      </w:r>
      <w:r w:rsidR="004837A8" w:rsidRPr="00C76CB4">
        <w:rPr>
          <w:rFonts w:asciiTheme="minorEastAsia" w:hAnsiTheme="minorEastAsia" w:cs="MS-Mincho"/>
          <w:kern w:val="0"/>
          <w:sz w:val="22"/>
        </w:rPr>
        <w:t>は受付けない。</w:t>
      </w:r>
    </w:p>
    <w:p w:rsidR="004837A8" w:rsidRPr="00C76CB4" w:rsidRDefault="004B0450"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⑷</w:t>
      </w:r>
      <w:r w:rsidR="003F7866" w:rsidRPr="00C76CB4">
        <w:rPr>
          <w:rFonts w:asciiTheme="minorEastAsia" w:hAnsiTheme="minorEastAsia" w:cs="MS-Mincho" w:hint="eastAsia"/>
          <w:kern w:val="0"/>
          <w:sz w:val="22"/>
        </w:rPr>
        <w:t xml:space="preserve">　</w:t>
      </w:r>
      <w:r w:rsidR="004837A8" w:rsidRPr="00C76CB4">
        <w:rPr>
          <w:rFonts w:asciiTheme="minorEastAsia" w:hAnsiTheme="minorEastAsia" w:cs="MS-Mincho"/>
          <w:kern w:val="0"/>
          <w:sz w:val="22"/>
        </w:rPr>
        <w:t>業者決定</w:t>
      </w:r>
      <w:r w:rsidR="00A955BC" w:rsidRPr="00C76CB4">
        <w:rPr>
          <w:rFonts w:asciiTheme="minorEastAsia" w:hAnsiTheme="minorEastAsia" w:cs="MS-Mincho" w:hint="eastAsia"/>
          <w:kern w:val="0"/>
          <w:sz w:val="22"/>
        </w:rPr>
        <w:t>及び</w:t>
      </w:r>
      <w:r w:rsidR="004837A8" w:rsidRPr="00C76CB4">
        <w:rPr>
          <w:rFonts w:asciiTheme="minorEastAsia" w:hAnsiTheme="minorEastAsia" w:cs="MS-Mincho"/>
          <w:kern w:val="0"/>
          <w:sz w:val="22"/>
        </w:rPr>
        <w:t>委託契約の締結</w:t>
      </w:r>
    </w:p>
    <w:p w:rsidR="004837A8" w:rsidRPr="007A3B9C" w:rsidRDefault="00296B96" w:rsidP="003F7866">
      <w:pPr>
        <w:autoSpaceDE w:val="0"/>
        <w:autoSpaceDN w:val="0"/>
        <w:adjustRightInd w:val="0"/>
        <w:ind w:firstLineChars="300" w:firstLine="660"/>
        <w:jc w:val="left"/>
        <w:rPr>
          <w:rFonts w:asciiTheme="minorEastAsia" w:hAnsiTheme="minorEastAsia" w:cs="MS-Mincho"/>
          <w:kern w:val="0"/>
          <w:sz w:val="22"/>
        </w:rPr>
      </w:pPr>
      <w:r w:rsidRPr="007A3B9C">
        <w:rPr>
          <w:rFonts w:asciiTheme="minorEastAsia" w:hAnsiTheme="minorEastAsia" w:cs="MS-Mincho" w:hint="eastAsia"/>
          <w:kern w:val="0"/>
          <w:sz w:val="22"/>
        </w:rPr>
        <w:t>令和５</w:t>
      </w:r>
      <w:r w:rsidR="006466A1" w:rsidRPr="007A3B9C">
        <w:rPr>
          <w:rFonts w:asciiTheme="minorEastAsia" w:hAnsiTheme="minorEastAsia" w:cs="MS-Mincho" w:hint="eastAsia"/>
          <w:kern w:val="0"/>
          <w:sz w:val="22"/>
        </w:rPr>
        <w:t>年１</w:t>
      </w:r>
      <w:r w:rsidR="00A349F1" w:rsidRPr="007A3B9C">
        <w:rPr>
          <w:rFonts w:asciiTheme="minorEastAsia" w:hAnsiTheme="minorEastAsia" w:cs="MS-Mincho"/>
          <w:kern w:val="0"/>
          <w:sz w:val="22"/>
        </w:rPr>
        <w:t>月</w:t>
      </w:r>
    </w:p>
    <w:p w:rsidR="00901AD8" w:rsidRPr="00C76CB4" w:rsidRDefault="00901AD8" w:rsidP="004837A8">
      <w:pPr>
        <w:autoSpaceDE w:val="0"/>
        <w:autoSpaceDN w:val="0"/>
        <w:adjustRightInd w:val="0"/>
        <w:jc w:val="left"/>
        <w:rPr>
          <w:rFonts w:asciiTheme="minorEastAsia" w:hAnsiTheme="minorEastAsia" w:cs="MS-Gothic"/>
          <w:kern w:val="0"/>
          <w:sz w:val="22"/>
        </w:rPr>
      </w:pPr>
    </w:p>
    <w:p w:rsidR="004837A8" w:rsidRPr="00C76CB4" w:rsidRDefault="00B06A94"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８</w:t>
      </w:r>
      <w:r w:rsidR="003F7866"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契約事項</w:t>
      </w:r>
    </w:p>
    <w:p w:rsidR="004837A8" w:rsidRPr="00C76CB4" w:rsidRDefault="003F7866" w:rsidP="003F7866">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⑴　</w:t>
      </w:r>
      <w:r w:rsidR="004837A8" w:rsidRPr="00C76CB4">
        <w:rPr>
          <w:rFonts w:asciiTheme="minorEastAsia" w:hAnsiTheme="minorEastAsia" w:cs="MS-Mincho"/>
          <w:kern w:val="0"/>
          <w:sz w:val="22"/>
        </w:rPr>
        <w:t>審査により選定された</w:t>
      </w:r>
      <w:r w:rsidR="00F128A4" w:rsidRPr="00C76CB4">
        <w:rPr>
          <w:rFonts w:asciiTheme="minorEastAsia" w:hAnsiTheme="minorEastAsia" w:cs="MS-Mincho"/>
          <w:kern w:val="0"/>
          <w:sz w:val="22"/>
        </w:rPr>
        <w:t>優先交渉権者</w:t>
      </w:r>
      <w:r w:rsidR="004837A8" w:rsidRPr="00C76CB4">
        <w:rPr>
          <w:rFonts w:asciiTheme="minorEastAsia" w:hAnsiTheme="minorEastAsia" w:cs="MS-Mincho"/>
          <w:kern w:val="0"/>
          <w:sz w:val="22"/>
        </w:rPr>
        <w:t>と本</w:t>
      </w:r>
      <w:r w:rsidR="00865281" w:rsidRPr="00C76CB4">
        <w:rPr>
          <w:rFonts w:asciiTheme="minorEastAsia" w:hAnsiTheme="minorEastAsia" w:cs="MS-Mincho"/>
          <w:kern w:val="0"/>
          <w:sz w:val="22"/>
        </w:rPr>
        <w:t>町</w:t>
      </w:r>
      <w:r w:rsidR="004837A8" w:rsidRPr="00C76CB4">
        <w:rPr>
          <w:rFonts w:asciiTheme="minorEastAsia" w:hAnsiTheme="minorEastAsia" w:cs="MS-Mincho"/>
          <w:kern w:val="0"/>
          <w:sz w:val="22"/>
        </w:rPr>
        <w:t>において</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協議を行った上で</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地方自治法施行令第１６７条の２第</w:t>
      </w:r>
      <w:r w:rsidR="00020CC9" w:rsidRPr="00C76CB4">
        <w:rPr>
          <w:rFonts w:asciiTheme="minorEastAsia" w:hAnsiTheme="minorEastAsia" w:cs="MS-Mincho" w:hint="eastAsia"/>
          <w:kern w:val="0"/>
          <w:sz w:val="22"/>
        </w:rPr>
        <w:t>１</w:t>
      </w:r>
      <w:r w:rsidR="004837A8" w:rsidRPr="00C76CB4">
        <w:rPr>
          <w:rFonts w:asciiTheme="minorEastAsia" w:hAnsiTheme="minorEastAsia" w:cs="MS-Mincho"/>
          <w:kern w:val="0"/>
          <w:sz w:val="22"/>
        </w:rPr>
        <w:t>項</w:t>
      </w:r>
      <w:r w:rsidR="00020CC9" w:rsidRPr="00C76CB4">
        <w:rPr>
          <w:rFonts w:asciiTheme="minorEastAsia" w:hAnsiTheme="minorEastAsia" w:cs="MS-Mincho" w:hint="eastAsia"/>
          <w:kern w:val="0"/>
          <w:sz w:val="22"/>
        </w:rPr>
        <w:t>第２号</w:t>
      </w:r>
      <w:r w:rsidR="004837A8" w:rsidRPr="00C76CB4">
        <w:rPr>
          <w:rFonts w:asciiTheme="minorEastAsia" w:hAnsiTheme="minorEastAsia" w:cs="MS-Mincho"/>
          <w:kern w:val="0"/>
          <w:sz w:val="22"/>
        </w:rPr>
        <w:t>に定める随意契約によって</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当該業務に係る委託契約を締結することを前提とする。</w:t>
      </w:r>
    </w:p>
    <w:p w:rsidR="00333191" w:rsidRPr="00C76CB4" w:rsidRDefault="00333191" w:rsidP="003F7866">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⑵　</w:t>
      </w:r>
      <w:r w:rsidR="00820CC8" w:rsidRPr="00C76CB4">
        <w:rPr>
          <w:rFonts w:asciiTheme="minorEastAsia" w:hAnsiTheme="minorEastAsia" w:cs="MS-Mincho" w:hint="eastAsia"/>
          <w:kern w:val="0"/>
          <w:sz w:val="22"/>
        </w:rPr>
        <w:t>最終的な業務仕様については、事業者との協議により決定する。</w:t>
      </w:r>
    </w:p>
    <w:p w:rsidR="004837A8" w:rsidRPr="00C76CB4" w:rsidRDefault="00333191" w:rsidP="003F7866">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⑶</w:t>
      </w:r>
      <w:r w:rsidR="003F7866" w:rsidRPr="00C76CB4">
        <w:rPr>
          <w:rFonts w:asciiTheme="minorEastAsia" w:hAnsiTheme="minorEastAsia" w:cs="MS-Mincho" w:hint="eastAsia"/>
          <w:kern w:val="0"/>
          <w:sz w:val="22"/>
        </w:rPr>
        <w:t xml:space="preserve">　</w:t>
      </w:r>
      <w:r w:rsidR="004837A8" w:rsidRPr="00C76CB4">
        <w:rPr>
          <w:rFonts w:asciiTheme="minorEastAsia" w:hAnsiTheme="minorEastAsia" w:cs="MS-Mincho"/>
          <w:kern w:val="0"/>
          <w:sz w:val="22"/>
        </w:rPr>
        <w:t>失格その他の理由により</w:t>
      </w:r>
      <w:r w:rsidR="00C5535F" w:rsidRPr="00C76CB4">
        <w:rPr>
          <w:rFonts w:asciiTheme="minorEastAsia" w:hAnsiTheme="minorEastAsia" w:cs="MS-Mincho" w:hint="eastAsia"/>
          <w:kern w:val="0"/>
          <w:sz w:val="22"/>
        </w:rPr>
        <w:t>第１位の</w:t>
      </w:r>
      <w:r w:rsidR="00F128A4" w:rsidRPr="00C76CB4">
        <w:rPr>
          <w:rFonts w:asciiTheme="minorEastAsia" w:hAnsiTheme="minorEastAsia" w:cs="MS-Mincho"/>
          <w:kern w:val="0"/>
          <w:sz w:val="22"/>
        </w:rPr>
        <w:t>優先交渉権者</w:t>
      </w:r>
      <w:r w:rsidR="004837A8" w:rsidRPr="00C76CB4">
        <w:rPr>
          <w:rFonts w:asciiTheme="minorEastAsia" w:hAnsiTheme="minorEastAsia" w:cs="MS-Mincho"/>
          <w:kern w:val="0"/>
          <w:sz w:val="22"/>
        </w:rPr>
        <w:t>との契約が不可能となった場合は</w:t>
      </w:r>
      <w:r w:rsidR="00865281" w:rsidRPr="00C76CB4">
        <w:rPr>
          <w:rFonts w:asciiTheme="minorEastAsia" w:hAnsiTheme="minorEastAsia" w:cs="MS-Mincho"/>
          <w:kern w:val="0"/>
          <w:sz w:val="22"/>
        </w:rPr>
        <w:t>、</w:t>
      </w:r>
      <w:r w:rsidR="00D21BDF" w:rsidRPr="00C76CB4">
        <w:rPr>
          <w:rFonts w:asciiTheme="minorEastAsia" w:hAnsiTheme="minorEastAsia" w:cs="MS-Mincho" w:hint="eastAsia"/>
          <w:kern w:val="0"/>
          <w:sz w:val="22"/>
        </w:rPr>
        <w:t>第２位の</w:t>
      </w:r>
      <w:r w:rsidR="00F128A4" w:rsidRPr="00C76CB4">
        <w:rPr>
          <w:rFonts w:asciiTheme="minorEastAsia" w:hAnsiTheme="minorEastAsia" w:cs="MS-Mincho" w:hint="eastAsia"/>
          <w:kern w:val="0"/>
          <w:sz w:val="22"/>
        </w:rPr>
        <w:t>優先交渉権者</w:t>
      </w:r>
      <w:r w:rsidR="004837A8" w:rsidRPr="00C76CB4">
        <w:rPr>
          <w:rFonts w:asciiTheme="minorEastAsia" w:hAnsiTheme="minorEastAsia" w:cs="MS-Mincho"/>
          <w:kern w:val="0"/>
          <w:sz w:val="22"/>
        </w:rPr>
        <w:t>と協議を行う。</w:t>
      </w:r>
    </w:p>
    <w:p w:rsidR="00901AD8" w:rsidRPr="00C76CB4" w:rsidRDefault="00901AD8" w:rsidP="004837A8">
      <w:pPr>
        <w:autoSpaceDE w:val="0"/>
        <w:autoSpaceDN w:val="0"/>
        <w:adjustRightInd w:val="0"/>
        <w:jc w:val="left"/>
        <w:rPr>
          <w:rFonts w:asciiTheme="minorEastAsia" w:hAnsiTheme="minorEastAsia" w:cs="MS-Gothic"/>
          <w:kern w:val="0"/>
          <w:sz w:val="22"/>
        </w:rPr>
      </w:pPr>
    </w:p>
    <w:p w:rsidR="004837A8" w:rsidRPr="00C76CB4" w:rsidRDefault="00B06A94"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９</w:t>
      </w:r>
      <w:r w:rsidR="003F7866"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失格要件</w:t>
      </w:r>
    </w:p>
    <w:p w:rsidR="004837A8" w:rsidRPr="00C76CB4" w:rsidRDefault="003F7866"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⑴　</w:t>
      </w:r>
      <w:r w:rsidR="004837A8" w:rsidRPr="00C76CB4">
        <w:rPr>
          <w:rFonts w:asciiTheme="minorEastAsia" w:hAnsiTheme="minorEastAsia" w:cs="MS-Mincho"/>
          <w:kern w:val="0"/>
          <w:sz w:val="22"/>
        </w:rPr>
        <w:t>応募書類に虚偽の記載をした場合</w:t>
      </w:r>
    </w:p>
    <w:p w:rsidR="004837A8" w:rsidRPr="00C76CB4" w:rsidRDefault="003F7866"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⑵　</w:t>
      </w:r>
      <w:r w:rsidR="004D5F19">
        <w:rPr>
          <w:rFonts w:asciiTheme="minorEastAsia" w:hAnsiTheme="minorEastAsia" w:cs="MS-Mincho"/>
          <w:kern w:val="0"/>
          <w:sz w:val="22"/>
        </w:rPr>
        <w:t>参</w:t>
      </w:r>
      <w:r w:rsidR="004D5F19" w:rsidRPr="007A3B9C">
        <w:rPr>
          <w:rFonts w:asciiTheme="minorEastAsia" w:hAnsiTheme="minorEastAsia" w:cs="MS-Mincho"/>
          <w:kern w:val="0"/>
          <w:sz w:val="22"/>
        </w:rPr>
        <w:t>加</w:t>
      </w:r>
      <w:r w:rsidR="004D5F19" w:rsidRPr="007A3B9C">
        <w:rPr>
          <w:rFonts w:asciiTheme="minorEastAsia" w:hAnsiTheme="minorEastAsia" w:cs="MS-Mincho" w:hint="eastAsia"/>
          <w:kern w:val="0"/>
          <w:sz w:val="22"/>
        </w:rPr>
        <w:t>表明</w:t>
      </w:r>
      <w:r w:rsidR="004837A8" w:rsidRPr="00C76CB4">
        <w:rPr>
          <w:rFonts w:asciiTheme="minorEastAsia" w:hAnsiTheme="minorEastAsia" w:cs="MS-Mincho"/>
          <w:kern w:val="0"/>
          <w:sz w:val="22"/>
        </w:rPr>
        <w:t>書提出後</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提出期限内に応募書類を提出しなかった場合</w:t>
      </w:r>
    </w:p>
    <w:p w:rsidR="004837A8" w:rsidRPr="00C76CB4" w:rsidRDefault="003F7866" w:rsidP="00C74D72">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⑶　</w:t>
      </w:r>
      <w:r w:rsidR="00A263EA" w:rsidRPr="00C76CB4">
        <w:rPr>
          <w:rFonts w:asciiTheme="minorEastAsia" w:hAnsiTheme="minorEastAsia" w:cs="MS-Mincho" w:hint="eastAsia"/>
          <w:kern w:val="0"/>
          <w:sz w:val="22"/>
        </w:rPr>
        <w:t>本要領</w:t>
      </w:r>
      <w:r w:rsidR="004837A8" w:rsidRPr="00C76CB4">
        <w:rPr>
          <w:rFonts w:asciiTheme="minorEastAsia" w:hAnsiTheme="minorEastAsia" w:cs="MS-Mincho"/>
          <w:kern w:val="0"/>
          <w:sz w:val="22"/>
        </w:rPr>
        <w:t>における諸条件</w:t>
      </w:r>
      <w:r w:rsidR="00C74D72" w:rsidRPr="00C76CB4">
        <w:rPr>
          <w:rFonts w:asciiTheme="minorEastAsia" w:hAnsiTheme="minorEastAsia" w:cs="MS-Mincho" w:hint="eastAsia"/>
          <w:kern w:val="0"/>
          <w:sz w:val="22"/>
        </w:rPr>
        <w:t>（見積金額が事業費上限を超えた場合を含む。）</w:t>
      </w:r>
      <w:r w:rsidR="004837A8" w:rsidRPr="00C76CB4">
        <w:rPr>
          <w:rFonts w:asciiTheme="minorEastAsia" w:hAnsiTheme="minorEastAsia" w:cs="MS-Mincho"/>
          <w:kern w:val="0"/>
          <w:sz w:val="22"/>
        </w:rPr>
        <w:t>に違反した場合</w:t>
      </w:r>
    </w:p>
    <w:p w:rsidR="00901AD8" w:rsidRPr="00C76CB4" w:rsidRDefault="00901AD8" w:rsidP="004837A8">
      <w:pPr>
        <w:autoSpaceDE w:val="0"/>
        <w:autoSpaceDN w:val="0"/>
        <w:adjustRightInd w:val="0"/>
        <w:jc w:val="left"/>
        <w:rPr>
          <w:rFonts w:asciiTheme="minorEastAsia" w:hAnsiTheme="minorEastAsia" w:cs="MS-Gothic"/>
          <w:kern w:val="0"/>
          <w:sz w:val="22"/>
        </w:rPr>
      </w:pPr>
    </w:p>
    <w:p w:rsidR="004837A8" w:rsidRPr="00C76CB4" w:rsidRDefault="00B06A94" w:rsidP="004837A8">
      <w:pPr>
        <w:autoSpaceDE w:val="0"/>
        <w:autoSpaceDN w:val="0"/>
        <w:adjustRightInd w:val="0"/>
        <w:jc w:val="left"/>
        <w:rPr>
          <w:rFonts w:asciiTheme="minorEastAsia" w:hAnsiTheme="minorEastAsia" w:cs="MS-Gothic"/>
          <w:kern w:val="0"/>
          <w:sz w:val="22"/>
        </w:rPr>
      </w:pPr>
      <w:r w:rsidRPr="00C76CB4">
        <w:rPr>
          <w:rFonts w:asciiTheme="minorEastAsia" w:hAnsiTheme="minorEastAsia" w:cs="MS-Gothic" w:hint="eastAsia"/>
          <w:kern w:val="0"/>
          <w:sz w:val="22"/>
        </w:rPr>
        <w:t>10</w:t>
      </w:r>
      <w:r w:rsidR="003F7866" w:rsidRPr="00C76CB4">
        <w:rPr>
          <w:rFonts w:asciiTheme="minorEastAsia" w:hAnsiTheme="minorEastAsia" w:cs="MS-Gothic" w:hint="eastAsia"/>
          <w:kern w:val="0"/>
          <w:sz w:val="22"/>
        </w:rPr>
        <w:t xml:space="preserve">　</w:t>
      </w:r>
      <w:r w:rsidR="004837A8" w:rsidRPr="00C76CB4">
        <w:rPr>
          <w:rFonts w:asciiTheme="minorEastAsia" w:hAnsiTheme="minorEastAsia" w:cs="MS-Gothic"/>
          <w:kern w:val="0"/>
          <w:sz w:val="22"/>
        </w:rPr>
        <w:t>その他</w:t>
      </w:r>
    </w:p>
    <w:p w:rsidR="004837A8" w:rsidRPr="00C76CB4" w:rsidRDefault="003F7866"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⑴　</w:t>
      </w:r>
      <w:r w:rsidR="00BA2EF2" w:rsidRPr="00C76CB4">
        <w:rPr>
          <w:rFonts w:asciiTheme="minorEastAsia" w:hAnsiTheme="minorEastAsia" w:cs="MS-Mincho" w:hint="eastAsia"/>
          <w:kern w:val="0"/>
          <w:sz w:val="22"/>
        </w:rPr>
        <w:t>プロポーザルに参加するために係る</w:t>
      </w:r>
      <w:r w:rsidR="004837A8" w:rsidRPr="00C76CB4">
        <w:rPr>
          <w:rFonts w:asciiTheme="minorEastAsia" w:hAnsiTheme="minorEastAsia" w:cs="MS-Mincho"/>
          <w:kern w:val="0"/>
          <w:sz w:val="22"/>
        </w:rPr>
        <w:t>費用は</w:t>
      </w:r>
      <w:r w:rsidR="00D21BDF" w:rsidRPr="00C76CB4">
        <w:rPr>
          <w:rFonts w:asciiTheme="minorEastAsia" w:hAnsiTheme="minorEastAsia" w:cs="MS-Mincho" w:hint="eastAsia"/>
          <w:kern w:val="0"/>
          <w:sz w:val="22"/>
        </w:rPr>
        <w:t>、</w:t>
      </w:r>
      <w:r w:rsidR="004837A8" w:rsidRPr="00C76CB4">
        <w:rPr>
          <w:rFonts w:asciiTheme="minorEastAsia" w:hAnsiTheme="minorEastAsia" w:cs="MS-Mincho"/>
          <w:kern w:val="0"/>
          <w:sz w:val="22"/>
        </w:rPr>
        <w:t>全て応募者の負担とする。</w:t>
      </w:r>
    </w:p>
    <w:p w:rsidR="004837A8" w:rsidRPr="00C76CB4" w:rsidRDefault="003F7866" w:rsidP="003F7866">
      <w:pPr>
        <w:autoSpaceDE w:val="0"/>
        <w:autoSpaceDN w:val="0"/>
        <w:adjustRightInd w:val="0"/>
        <w:ind w:firstLineChars="100" w:firstLine="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⑵　</w:t>
      </w:r>
      <w:r w:rsidR="004837A8" w:rsidRPr="00C76CB4">
        <w:rPr>
          <w:rFonts w:asciiTheme="minorEastAsia" w:hAnsiTheme="minorEastAsia" w:cs="MS-Mincho"/>
          <w:kern w:val="0"/>
          <w:sz w:val="22"/>
        </w:rPr>
        <w:t>提出された書類は</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返却しない。</w:t>
      </w:r>
    </w:p>
    <w:p w:rsidR="004837A8" w:rsidRPr="00C76CB4" w:rsidRDefault="003F7866" w:rsidP="003F7866">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⑶　</w:t>
      </w:r>
      <w:r w:rsidR="004837A8" w:rsidRPr="00C76CB4">
        <w:rPr>
          <w:rFonts w:asciiTheme="minorEastAsia" w:hAnsiTheme="minorEastAsia" w:cs="MS-Mincho"/>
          <w:kern w:val="0"/>
          <w:sz w:val="22"/>
        </w:rPr>
        <w:t>提出書類の著作権は申込者に帰属するが</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選定結果の公表等に必要な場合には</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本</w:t>
      </w:r>
      <w:r w:rsidR="00865281" w:rsidRPr="00C76CB4">
        <w:rPr>
          <w:rFonts w:asciiTheme="minorEastAsia" w:hAnsiTheme="minorEastAsia" w:cs="MS-Mincho"/>
          <w:kern w:val="0"/>
          <w:sz w:val="22"/>
        </w:rPr>
        <w:t>町</w:t>
      </w:r>
      <w:r w:rsidR="004837A8" w:rsidRPr="00C76CB4">
        <w:rPr>
          <w:rFonts w:asciiTheme="minorEastAsia" w:hAnsiTheme="minorEastAsia" w:cs="MS-Mincho"/>
          <w:kern w:val="0"/>
          <w:sz w:val="22"/>
        </w:rPr>
        <w:t>は</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当該著作権を無償で使用できることとする。</w:t>
      </w:r>
    </w:p>
    <w:p w:rsidR="003C7B40" w:rsidRPr="00C76CB4" w:rsidRDefault="003C7B40" w:rsidP="003F7866">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⑷　</w:t>
      </w:r>
      <w:r w:rsidR="00B0106C" w:rsidRPr="00C76CB4">
        <w:rPr>
          <w:rFonts w:asciiTheme="minorEastAsia" w:hAnsiTheme="minorEastAsia" w:cs="MS-Mincho" w:hint="eastAsia"/>
          <w:kern w:val="0"/>
          <w:sz w:val="22"/>
        </w:rPr>
        <w:t>本</w:t>
      </w:r>
      <w:r w:rsidRPr="00C76CB4">
        <w:rPr>
          <w:rFonts w:asciiTheme="minorEastAsia" w:hAnsiTheme="minorEastAsia" w:cs="MS-Mincho" w:hint="eastAsia"/>
          <w:kern w:val="0"/>
          <w:sz w:val="22"/>
        </w:rPr>
        <w:t>町が必要と認めたときには、追加資料の提出を依頼する場合がある。</w:t>
      </w:r>
    </w:p>
    <w:p w:rsidR="00F74ED2" w:rsidRPr="00C76CB4" w:rsidRDefault="003C7B40" w:rsidP="00F74ED2">
      <w:pPr>
        <w:autoSpaceDE w:val="0"/>
        <w:autoSpaceDN w:val="0"/>
        <w:adjustRightInd w:val="0"/>
        <w:ind w:leftChars="100" w:left="430" w:hangingChars="100" w:hanging="220"/>
        <w:jc w:val="left"/>
        <w:rPr>
          <w:rFonts w:asciiTheme="minorEastAsia" w:hAnsiTheme="minorEastAsia" w:cs="MS-Mincho"/>
          <w:kern w:val="0"/>
          <w:sz w:val="22"/>
        </w:rPr>
      </w:pPr>
      <w:r w:rsidRPr="00C76CB4">
        <w:rPr>
          <w:rFonts w:asciiTheme="minorEastAsia" w:hAnsiTheme="minorEastAsia" w:cs="MS-Mincho" w:hint="eastAsia"/>
          <w:kern w:val="0"/>
          <w:sz w:val="22"/>
        </w:rPr>
        <w:t xml:space="preserve">⑸　</w:t>
      </w:r>
      <w:r w:rsidR="00985FF9" w:rsidRPr="00C76CB4">
        <w:rPr>
          <w:rFonts w:asciiTheme="minorEastAsia" w:hAnsiTheme="minorEastAsia" w:cs="MS-Mincho"/>
          <w:kern w:val="0"/>
          <w:sz w:val="22"/>
        </w:rPr>
        <w:t>参加</w:t>
      </w:r>
      <w:r w:rsidR="00985FF9" w:rsidRPr="00C76CB4">
        <w:rPr>
          <w:rFonts w:asciiTheme="minorEastAsia" w:hAnsiTheme="minorEastAsia" w:cs="MS-Mincho" w:hint="eastAsia"/>
          <w:kern w:val="0"/>
          <w:sz w:val="22"/>
        </w:rPr>
        <w:t>表明</w:t>
      </w:r>
      <w:r w:rsidR="004837A8" w:rsidRPr="00C76CB4">
        <w:rPr>
          <w:rFonts w:asciiTheme="minorEastAsia" w:hAnsiTheme="minorEastAsia" w:cs="MS-Mincho"/>
          <w:kern w:val="0"/>
          <w:sz w:val="22"/>
        </w:rPr>
        <w:t>書提出後に辞退する場合は</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事務局まで事前に連絡の上</w:t>
      </w:r>
      <w:r w:rsidR="00865281" w:rsidRPr="00C76CB4">
        <w:rPr>
          <w:rFonts w:asciiTheme="minorEastAsia" w:hAnsiTheme="minorEastAsia" w:cs="MS-Mincho"/>
          <w:kern w:val="0"/>
          <w:sz w:val="22"/>
        </w:rPr>
        <w:t>、</w:t>
      </w:r>
      <w:r w:rsidR="004837A8" w:rsidRPr="00C76CB4">
        <w:rPr>
          <w:rFonts w:asciiTheme="minorEastAsia" w:hAnsiTheme="minorEastAsia" w:cs="MS-Mincho"/>
          <w:kern w:val="0"/>
          <w:sz w:val="22"/>
        </w:rPr>
        <w:t>辞退届（</w:t>
      </w:r>
      <w:r w:rsidR="00A412D3" w:rsidRPr="00C76CB4">
        <w:rPr>
          <w:rFonts w:asciiTheme="minorEastAsia" w:hAnsiTheme="minorEastAsia" w:cs="MS-Mincho"/>
          <w:kern w:val="0"/>
          <w:sz w:val="22"/>
        </w:rPr>
        <w:t>任意</w:t>
      </w:r>
      <w:r w:rsidR="004837A8" w:rsidRPr="00C76CB4">
        <w:rPr>
          <w:rFonts w:asciiTheme="minorEastAsia" w:hAnsiTheme="minorEastAsia" w:cs="MS-Mincho"/>
          <w:kern w:val="0"/>
          <w:sz w:val="22"/>
        </w:rPr>
        <w:t>様式）を提出すること。</w:t>
      </w:r>
    </w:p>
    <w:p w:rsidR="00F74ED2" w:rsidRDefault="00AC1839" w:rsidP="00F74ED2">
      <w:pPr>
        <w:autoSpaceDE w:val="0"/>
        <w:autoSpaceDN w:val="0"/>
        <w:adjustRightInd w:val="0"/>
        <w:ind w:leftChars="100" w:left="430" w:hangingChars="100" w:hanging="220"/>
        <w:jc w:val="left"/>
        <w:rPr>
          <w:rFonts w:asciiTheme="minorEastAsia" w:hAnsiTheme="minorEastAsia" w:cs="MS-Mincho"/>
          <w:kern w:val="0"/>
          <w:sz w:val="22"/>
        </w:rPr>
      </w:pPr>
      <w:r>
        <w:rPr>
          <w:rFonts w:asciiTheme="minorEastAsia" w:hAnsiTheme="minorEastAsia" w:cs="MS-Mincho" w:hint="eastAsia"/>
          <w:kern w:val="0"/>
          <w:sz w:val="22"/>
        </w:rPr>
        <w:t>⑹　本件に係る情報開示</w:t>
      </w:r>
      <w:r w:rsidR="00F74ED2" w:rsidRPr="00C76CB4">
        <w:rPr>
          <w:rFonts w:asciiTheme="minorEastAsia" w:hAnsiTheme="minorEastAsia" w:cs="MS-Mincho" w:hint="eastAsia"/>
          <w:kern w:val="0"/>
          <w:sz w:val="22"/>
        </w:rPr>
        <w:t>請求があった場合には、東郷町情報公開条例（平成１１年</w:t>
      </w:r>
      <w:r w:rsidR="00D30983" w:rsidRPr="00C76CB4">
        <w:rPr>
          <w:rFonts w:asciiTheme="minorEastAsia" w:hAnsiTheme="minorEastAsia" w:cs="MS-Mincho" w:hint="eastAsia"/>
          <w:kern w:val="0"/>
          <w:sz w:val="22"/>
        </w:rPr>
        <w:t>東郷町</w:t>
      </w:r>
      <w:r>
        <w:rPr>
          <w:rFonts w:asciiTheme="minorEastAsia" w:hAnsiTheme="minorEastAsia" w:cs="MS-Mincho" w:hint="eastAsia"/>
          <w:kern w:val="0"/>
          <w:sz w:val="22"/>
        </w:rPr>
        <w:t>条例第２１号）に基づき、提出書類を開示</w:t>
      </w:r>
      <w:r w:rsidR="00F74ED2" w:rsidRPr="00C76CB4">
        <w:rPr>
          <w:rFonts w:asciiTheme="minorEastAsia" w:hAnsiTheme="minorEastAsia" w:cs="MS-Mincho" w:hint="eastAsia"/>
          <w:kern w:val="0"/>
          <w:sz w:val="22"/>
        </w:rPr>
        <w:t>することがあ</w:t>
      </w:r>
      <w:r w:rsidR="00F34774" w:rsidRPr="00C76CB4">
        <w:rPr>
          <w:rFonts w:asciiTheme="minorEastAsia" w:hAnsiTheme="minorEastAsia" w:cs="MS-Mincho" w:hint="eastAsia"/>
          <w:kern w:val="0"/>
          <w:sz w:val="22"/>
        </w:rPr>
        <w:t>る</w:t>
      </w:r>
      <w:r w:rsidR="00F74ED2" w:rsidRPr="00C76CB4">
        <w:rPr>
          <w:rFonts w:asciiTheme="minorEastAsia" w:hAnsiTheme="minorEastAsia" w:cs="MS-Mincho" w:hint="eastAsia"/>
          <w:kern w:val="0"/>
          <w:sz w:val="22"/>
        </w:rPr>
        <w:t>。</w:t>
      </w:r>
    </w:p>
    <w:p w:rsidR="00B72745" w:rsidRPr="007A3B9C" w:rsidRDefault="00B72745" w:rsidP="00F74ED2">
      <w:pPr>
        <w:autoSpaceDE w:val="0"/>
        <w:autoSpaceDN w:val="0"/>
        <w:adjustRightInd w:val="0"/>
        <w:ind w:leftChars="100" w:left="430" w:hangingChars="100" w:hanging="220"/>
        <w:jc w:val="left"/>
        <w:rPr>
          <w:rFonts w:asciiTheme="minorEastAsia" w:hAnsiTheme="minorEastAsia" w:cs="MS-Mincho"/>
          <w:kern w:val="0"/>
          <w:sz w:val="22"/>
        </w:rPr>
      </w:pPr>
      <w:r w:rsidRPr="007A3B9C">
        <w:rPr>
          <w:rFonts w:asciiTheme="minorEastAsia" w:hAnsiTheme="minorEastAsia" w:cs="MS-Mincho" w:hint="eastAsia"/>
          <w:kern w:val="0"/>
          <w:sz w:val="22"/>
        </w:rPr>
        <w:lastRenderedPageBreak/>
        <w:t>⑺　本件は、東郷町公契約条例第９条第２項の規定に基づく労働条件の確保についての報告を求める特定公契約となります。</w:t>
      </w:r>
    </w:p>
    <w:p w:rsidR="0089728B" w:rsidRPr="00C76CB4" w:rsidRDefault="0089728B" w:rsidP="00645518">
      <w:pPr>
        <w:autoSpaceDE w:val="0"/>
        <w:autoSpaceDN w:val="0"/>
        <w:adjustRightInd w:val="0"/>
        <w:jc w:val="left"/>
        <w:rPr>
          <w:rFonts w:asciiTheme="minorEastAsia" w:hAnsiTheme="minorEastAsia" w:cs="MS-Mincho"/>
          <w:kern w:val="0"/>
          <w:sz w:val="22"/>
        </w:rPr>
      </w:pPr>
    </w:p>
    <w:p w:rsidR="00645518" w:rsidRPr="00C76CB4" w:rsidRDefault="00B06A94" w:rsidP="00645518">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11</w:t>
      </w:r>
      <w:r w:rsidR="00A81718" w:rsidRPr="00C76CB4">
        <w:rPr>
          <w:rFonts w:asciiTheme="minorEastAsia" w:hAnsiTheme="minorEastAsia" w:cs="MS-Mincho"/>
          <w:kern w:val="0"/>
          <w:sz w:val="22"/>
        </w:rPr>
        <w:t xml:space="preserve">　事務局（</w:t>
      </w:r>
      <w:r w:rsidR="00AC1839">
        <w:rPr>
          <w:rFonts w:asciiTheme="minorEastAsia" w:hAnsiTheme="minorEastAsia" w:cs="MS-Mincho" w:hint="eastAsia"/>
          <w:kern w:val="0"/>
          <w:sz w:val="22"/>
        </w:rPr>
        <w:t>問合</w:t>
      </w:r>
      <w:r w:rsidR="00A81718" w:rsidRPr="00C76CB4">
        <w:rPr>
          <w:rFonts w:asciiTheme="minorEastAsia" w:hAnsiTheme="minorEastAsia" w:cs="MS-Mincho" w:hint="eastAsia"/>
          <w:kern w:val="0"/>
          <w:sz w:val="22"/>
        </w:rPr>
        <w:t>せ</w:t>
      </w:r>
      <w:r w:rsidR="00FF1D9D" w:rsidRPr="00C76CB4">
        <w:rPr>
          <w:rFonts w:asciiTheme="minorEastAsia" w:hAnsiTheme="minorEastAsia" w:cs="MS-Mincho"/>
          <w:kern w:val="0"/>
          <w:sz w:val="22"/>
        </w:rPr>
        <w:t>先）</w:t>
      </w:r>
    </w:p>
    <w:p w:rsidR="00FF1D9D" w:rsidRPr="00C76CB4" w:rsidRDefault="00FF1D9D" w:rsidP="00645518">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kern w:val="0"/>
          <w:sz w:val="22"/>
        </w:rPr>
        <w:t xml:space="preserve">　　東郷町</w:t>
      </w:r>
      <w:r w:rsidR="004A26BF" w:rsidRPr="00C76CB4">
        <w:rPr>
          <w:rFonts w:asciiTheme="minorEastAsia" w:hAnsiTheme="minorEastAsia" w:cs="MS-Mincho" w:hint="eastAsia"/>
          <w:kern w:val="0"/>
          <w:sz w:val="22"/>
        </w:rPr>
        <w:t>こども健康部こども保育課</w:t>
      </w:r>
    </w:p>
    <w:p w:rsidR="00FF1D9D" w:rsidRPr="00C76CB4" w:rsidRDefault="00FF1D9D" w:rsidP="00645518">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kern w:val="0"/>
          <w:sz w:val="22"/>
        </w:rPr>
        <w:t xml:space="preserve">　　所在地　〒470-0198　愛知県愛知郡東郷町大字春木字羽根穴１番地</w:t>
      </w:r>
    </w:p>
    <w:p w:rsidR="00FF1D9D" w:rsidRPr="00C76CB4" w:rsidRDefault="00FF1D9D" w:rsidP="00645518">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kern w:val="0"/>
          <w:sz w:val="22"/>
        </w:rPr>
        <w:t xml:space="preserve">　　電</w:t>
      </w:r>
      <w:r w:rsidRPr="00C76CB4">
        <w:rPr>
          <w:rFonts w:asciiTheme="minorEastAsia" w:hAnsiTheme="minorEastAsia" w:cs="MS-Mincho" w:hint="eastAsia"/>
          <w:kern w:val="0"/>
          <w:sz w:val="22"/>
        </w:rPr>
        <w:t xml:space="preserve">　</w:t>
      </w:r>
      <w:r w:rsidRPr="00C76CB4">
        <w:rPr>
          <w:rFonts w:asciiTheme="minorEastAsia" w:hAnsiTheme="minorEastAsia" w:cs="MS-Mincho"/>
          <w:kern w:val="0"/>
          <w:sz w:val="22"/>
        </w:rPr>
        <w:t>話　0561-</w:t>
      </w:r>
      <w:r w:rsidR="00F922D0" w:rsidRPr="00C76CB4">
        <w:rPr>
          <w:rFonts w:asciiTheme="minorEastAsia" w:hAnsiTheme="minorEastAsia" w:cs="MS-Mincho"/>
          <w:kern w:val="0"/>
          <w:sz w:val="22"/>
        </w:rPr>
        <w:t>56</w:t>
      </w:r>
      <w:r w:rsidRPr="00C76CB4">
        <w:rPr>
          <w:rFonts w:asciiTheme="minorEastAsia" w:hAnsiTheme="minorEastAsia" w:cs="MS-Mincho"/>
          <w:kern w:val="0"/>
          <w:sz w:val="22"/>
        </w:rPr>
        <w:t>-</w:t>
      </w:r>
      <w:r w:rsidR="00F922D0" w:rsidRPr="00C76CB4">
        <w:rPr>
          <w:rFonts w:asciiTheme="minorEastAsia" w:hAnsiTheme="minorEastAsia" w:cs="MS-Mincho"/>
          <w:kern w:val="0"/>
          <w:sz w:val="22"/>
        </w:rPr>
        <w:t>07</w:t>
      </w:r>
      <w:r w:rsidR="00F006BC" w:rsidRPr="00C76CB4">
        <w:rPr>
          <w:rFonts w:asciiTheme="minorEastAsia" w:hAnsiTheme="minorEastAsia" w:cs="MS-Mincho" w:hint="eastAsia"/>
          <w:kern w:val="0"/>
          <w:sz w:val="22"/>
        </w:rPr>
        <w:t>37</w:t>
      </w:r>
      <w:r w:rsidRPr="00C76CB4">
        <w:rPr>
          <w:rFonts w:asciiTheme="minorEastAsia" w:hAnsiTheme="minorEastAsia" w:cs="MS-Mincho"/>
          <w:kern w:val="0"/>
          <w:sz w:val="22"/>
        </w:rPr>
        <w:t>（</w:t>
      </w:r>
      <w:r w:rsidR="00F922D0" w:rsidRPr="00C76CB4">
        <w:rPr>
          <w:rFonts w:asciiTheme="minorEastAsia" w:hAnsiTheme="minorEastAsia" w:cs="MS-Mincho" w:hint="eastAsia"/>
          <w:kern w:val="0"/>
          <w:sz w:val="22"/>
        </w:rPr>
        <w:t>ダイヤルイン</w:t>
      </w:r>
      <w:r w:rsidRPr="00C76CB4">
        <w:rPr>
          <w:rFonts w:asciiTheme="minorEastAsia" w:hAnsiTheme="minorEastAsia" w:cs="MS-Mincho"/>
          <w:kern w:val="0"/>
          <w:sz w:val="22"/>
        </w:rPr>
        <w:t>）</w:t>
      </w:r>
    </w:p>
    <w:p w:rsidR="00FF1D9D" w:rsidRPr="00C76CB4" w:rsidRDefault="00FF1D9D" w:rsidP="00645518">
      <w:pPr>
        <w:autoSpaceDE w:val="0"/>
        <w:autoSpaceDN w:val="0"/>
        <w:adjustRightInd w:val="0"/>
        <w:jc w:val="left"/>
        <w:rPr>
          <w:rFonts w:asciiTheme="minorEastAsia" w:hAnsiTheme="minorEastAsia" w:cs="MS-Mincho"/>
          <w:kern w:val="0"/>
          <w:sz w:val="22"/>
        </w:rPr>
      </w:pPr>
      <w:r w:rsidRPr="00C76CB4">
        <w:rPr>
          <w:rFonts w:asciiTheme="minorEastAsia" w:hAnsiTheme="minorEastAsia" w:cs="MS-Mincho" w:hint="eastAsia"/>
          <w:kern w:val="0"/>
          <w:sz w:val="22"/>
        </w:rPr>
        <w:t xml:space="preserve">　　メール　</w:t>
      </w:r>
      <w:r w:rsidR="001152B9" w:rsidRPr="00C76CB4">
        <w:rPr>
          <w:rFonts w:asciiTheme="minorEastAsia" w:hAnsiTheme="minorEastAsia" w:cs="MS-Mincho"/>
          <w:kern w:val="0"/>
          <w:sz w:val="22"/>
        </w:rPr>
        <w:t>tgo-hoiku</w:t>
      </w:r>
      <w:r w:rsidR="00F006BC" w:rsidRPr="00C76CB4">
        <w:rPr>
          <w:rFonts w:asciiTheme="minorEastAsia" w:hAnsiTheme="minorEastAsia" w:cs="MS-Mincho"/>
          <w:kern w:val="0"/>
          <w:sz w:val="22"/>
        </w:rPr>
        <w:t>@town.aichi-togo.lg.jp</w:t>
      </w:r>
    </w:p>
    <w:p w:rsidR="00FF1D9D" w:rsidRPr="00C76CB4" w:rsidRDefault="00FF1D9D" w:rsidP="00645518">
      <w:pPr>
        <w:autoSpaceDE w:val="0"/>
        <w:autoSpaceDN w:val="0"/>
        <w:adjustRightInd w:val="0"/>
        <w:jc w:val="left"/>
        <w:rPr>
          <w:rFonts w:asciiTheme="minorEastAsia" w:hAnsiTheme="minorEastAsia"/>
          <w:sz w:val="22"/>
        </w:rPr>
      </w:pPr>
    </w:p>
    <w:sectPr w:rsidR="00FF1D9D" w:rsidRPr="00C76CB4" w:rsidSect="00AF5A0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10" w:rsidRDefault="008A5F10" w:rsidP="007707E5">
      <w:r>
        <w:separator/>
      </w:r>
    </w:p>
  </w:endnote>
  <w:endnote w:type="continuationSeparator" w:id="0">
    <w:p w:rsidR="008A5F10" w:rsidRDefault="008A5F10" w:rsidP="0077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076588"/>
      <w:docPartObj>
        <w:docPartGallery w:val="Page Numbers (Bottom of Page)"/>
        <w:docPartUnique/>
      </w:docPartObj>
    </w:sdtPr>
    <w:sdtEndPr>
      <w:rPr>
        <w:rFonts w:asciiTheme="minorEastAsia" w:hAnsiTheme="minorEastAsia"/>
      </w:rPr>
    </w:sdtEndPr>
    <w:sdtContent>
      <w:p w:rsidR="004B50BF" w:rsidRPr="004B50BF" w:rsidRDefault="004B50BF">
        <w:pPr>
          <w:pStyle w:val="a6"/>
          <w:jc w:val="center"/>
          <w:rPr>
            <w:rFonts w:asciiTheme="minorEastAsia" w:hAnsiTheme="minorEastAsia"/>
          </w:rPr>
        </w:pPr>
        <w:r w:rsidRPr="004B50BF">
          <w:rPr>
            <w:rFonts w:asciiTheme="minorEastAsia" w:hAnsiTheme="minorEastAsia"/>
          </w:rPr>
          <w:fldChar w:fldCharType="begin"/>
        </w:r>
        <w:r w:rsidRPr="004B50BF">
          <w:rPr>
            <w:rFonts w:asciiTheme="minorEastAsia" w:hAnsiTheme="minorEastAsia"/>
          </w:rPr>
          <w:instrText>PAGE   \* MERGEFORMAT</w:instrText>
        </w:r>
        <w:r w:rsidRPr="004B50BF">
          <w:rPr>
            <w:rFonts w:asciiTheme="minorEastAsia" w:hAnsiTheme="minorEastAsia"/>
          </w:rPr>
          <w:fldChar w:fldCharType="separate"/>
        </w:r>
        <w:r w:rsidR="00CA598B" w:rsidRPr="00CA598B">
          <w:rPr>
            <w:rFonts w:asciiTheme="minorEastAsia" w:hAnsiTheme="minorEastAsia"/>
            <w:noProof/>
            <w:lang w:val="ja-JP"/>
          </w:rPr>
          <w:t>5</w:t>
        </w:r>
        <w:r w:rsidRPr="004B50BF">
          <w:rPr>
            <w:rFonts w:asciiTheme="minorEastAsia" w:hAnsiTheme="minorEastAsia"/>
          </w:rPr>
          <w:fldChar w:fldCharType="end"/>
        </w:r>
      </w:p>
    </w:sdtContent>
  </w:sdt>
  <w:p w:rsidR="004B50BF" w:rsidRDefault="004B50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10" w:rsidRDefault="008A5F10" w:rsidP="007707E5">
      <w:r>
        <w:separator/>
      </w:r>
    </w:p>
  </w:footnote>
  <w:footnote w:type="continuationSeparator" w:id="0">
    <w:p w:rsidR="008A5F10" w:rsidRDefault="008A5F10" w:rsidP="00770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40C"/>
    <w:multiLevelType w:val="hybridMultilevel"/>
    <w:tmpl w:val="8488DA64"/>
    <w:lvl w:ilvl="0" w:tplc="64CC486A">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215F6673"/>
    <w:multiLevelType w:val="hybridMultilevel"/>
    <w:tmpl w:val="6A8AAFA8"/>
    <w:lvl w:ilvl="0" w:tplc="C3DC682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37E4031"/>
    <w:multiLevelType w:val="hybridMultilevel"/>
    <w:tmpl w:val="B414D5D0"/>
    <w:lvl w:ilvl="0" w:tplc="2112357E">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655F55"/>
    <w:multiLevelType w:val="hybridMultilevel"/>
    <w:tmpl w:val="91E68A26"/>
    <w:lvl w:ilvl="0" w:tplc="79925288">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66EB1128"/>
    <w:multiLevelType w:val="hybridMultilevel"/>
    <w:tmpl w:val="28C2FE72"/>
    <w:lvl w:ilvl="0" w:tplc="D994AAD4">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A8"/>
    <w:rsid w:val="00016FFC"/>
    <w:rsid w:val="00020CC9"/>
    <w:rsid w:val="0003058B"/>
    <w:rsid w:val="00030AA0"/>
    <w:rsid w:val="000500AD"/>
    <w:rsid w:val="00051985"/>
    <w:rsid w:val="00057EBF"/>
    <w:rsid w:val="00062EA0"/>
    <w:rsid w:val="0007077E"/>
    <w:rsid w:val="00084614"/>
    <w:rsid w:val="00084BC1"/>
    <w:rsid w:val="000907B8"/>
    <w:rsid w:val="000B194C"/>
    <w:rsid w:val="000B2882"/>
    <w:rsid w:val="000C0AB0"/>
    <w:rsid w:val="000C3C00"/>
    <w:rsid w:val="000C724B"/>
    <w:rsid w:val="000D1021"/>
    <w:rsid w:val="000E5F06"/>
    <w:rsid w:val="000F6B49"/>
    <w:rsid w:val="001007F9"/>
    <w:rsid w:val="001152B9"/>
    <w:rsid w:val="00124AF5"/>
    <w:rsid w:val="0012525B"/>
    <w:rsid w:val="00134C3F"/>
    <w:rsid w:val="00136710"/>
    <w:rsid w:val="00155182"/>
    <w:rsid w:val="00156BD2"/>
    <w:rsid w:val="00192305"/>
    <w:rsid w:val="00192771"/>
    <w:rsid w:val="001A3EB4"/>
    <w:rsid w:val="001B0484"/>
    <w:rsid w:val="001B5C26"/>
    <w:rsid w:val="001E0024"/>
    <w:rsid w:val="001E0457"/>
    <w:rsid w:val="001F05AB"/>
    <w:rsid w:val="00201A54"/>
    <w:rsid w:val="00215693"/>
    <w:rsid w:val="00216E06"/>
    <w:rsid w:val="00223FE9"/>
    <w:rsid w:val="00227AF9"/>
    <w:rsid w:val="00233588"/>
    <w:rsid w:val="00237946"/>
    <w:rsid w:val="002441D1"/>
    <w:rsid w:val="00276F63"/>
    <w:rsid w:val="00277917"/>
    <w:rsid w:val="00296B96"/>
    <w:rsid w:val="002A670F"/>
    <w:rsid w:val="002B386E"/>
    <w:rsid w:val="002C121D"/>
    <w:rsid w:val="002C1551"/>
    <w:rsid w:val="002E4236"/>
    <w:rsid w:val="002E7911"/>
    <w:rsid w:val="002F4BFC"/>
    <w:rsid w:val="00304842"/>
    <w:rsid w:val="00333191"/>
    <w:rsid w:val="00334B0C"/>
    <w:rsid w:val="00337464"/>
    <w:rsid w:val="00340D4E"/>
    <w:rsid w:val="00342D20"/>
    <w:rsid w:val="00346BE6"/>
    <w:rsid w:val="00353C17"/>
    <w:rsid w:val="00354BAF"/>
    <w:rsid w:val="00360D32"/>
    <w:rsid w:val="00381E6D"/>
    <w:rsid w:val="00381F9B"/>
    <w:rsid w:val="003976DF"/>
    <w:rsid w:val="003A1323"/>
    <w:rsid w:val="003A3333"/>
    <w:rsid w:val="003A5085"/>
    <w:rsid w:val="003A5812"/>
    <w:rsid w:val="003A6D74"/>
    <w:rsid w:val="003A7967"/>
    <w:rsid w:val="003B6D8E"/>
    <w:rsid w:val="003C7B40"/>
    <w:rsid w:val="003D5F3A"/>
    <w:rsid w:val="003E107F"/>
    <w:rsid w:val="003F4DC9"/>
    <w:rsid w:val="003F7866"/>
    <w:rsid w:val="004240CF"/>
    <w:rsid w:val="00424B26"/>
    <w:rsid w:val="00434EE7"/>
    <w:rsid w:val="00437325"/>
    <w:rsid w:val="00475EF3"/>
    <w:rsid w:val="00481276"/>
    <w:rsid w:val="004837A8"/>
    <w:rsid w:val="00494961"/>
    <w:rsid w:val="004965B5"/>
    <w:rsid w:val="004A159D"/>
    <w:rsid w:val="004A1FA5"/>
    <w:rsid w:val="004A26BF"/>
    <w:rsid w:val="004B0450"/>
    <w:rsid w:val="004B1991"/>
    <w:rsid w:val="004B50BF"/>
    <w:rsid w:val="004B7255"/>
    <w:rsid w:val="004D5F19"/>
    <w:rsid w:val="004E2788"/>
    <w:rsid w:val="004F307A"/>
    <w:rsid w:val="004F7D0F"/>
    <w:rsid w:val="005042B5"/>
    <w:rsid w:val="00514F48"/>
    <w:rsid w:val="00530C3E"/>
    <w:rsid w:val="00531B75"/>
    <w:rsid w:val="00561CA1"/>
    <w:rsid w:val="005712E2"/>
    <w:rsid w:val="00592AF8"/>
    <w:rsid w:val="005C14F3"/>
    <w:rsid w:val="005C297F"/>
    <w:rsid w:val="005D6674"/>
    <w:rsid w:val="0060645C"/>
    <w:rsid w:val="00610B35"/>
    <w:rsid w:val="00610E3E"/>
    <w:rsid w:val="00624D2F"/>
    <w:rsid w:val="00633FEA"/>
    <w:rsid w:val="00640C29"/>
    <w:rsid w:val="006411EF"/>
    <w:rsid w:val="00642CB7"/>
    <w:rsid w:val="00642DBE"/>
    <w:rsid w:val="00644050"/>
    <w:rsid w:val="00645518"/>
    <w:rsid w:val="006466A1"/>
    <w:rsid w:val="00653625"/>
    <w:rsid w:val="00662695"/>
    <w:rsid w:val="006676D6"/>
    <w:rsid w:val="00680A80"/>
    <w:rsid w:val="00683593"/>
    <w:rsid w:val="006A0330"/>
    <w:rsid w:val="006A4205"/>
    <w:rsid w:val="006A58BF"/>
    <w:rsid w:val="006A77C5"/>
    <w:rsid w:val="006B455A"/>
    <w:rsid w:val="006C24CB"/>
    <w:rsid w:val="006E212B"/>
    <w:rsid w:val="0070308A"/>
    <w:rsid w:val="00713245"/>
    <w:rsid w:val="00727960"/>
    <w:rsid w:val="00730B8A"/>
    <w:rsid w:val="007323EC"/>
    <w:rsid w:val="007411B1"/>
    <w:rsid w:val="00742D89"/>
    <w:rsid w:val="007707E5"/>
    <w:rsid w:val="007729D3"/>
    <w:rsid w:val="00773786"/>
    <w:rsid w:val="00773F71"/>
    <w:rsid w:val="007771D6"/>
    <w:rsid w:val="00790707"/>
    <w:rsid w:val="007947EE"/>
    <w:rsid w:val="007974A4"/>
    <w:rsid w:val="007A3B9C"/>
    <w:rsid w:val="007A5D3D"/>
    <w:rsid w:val="007C135F"/>
    <w:rsid w:val="007E07E9"/>
    <w:rsid w:val="007E4348"/>
    <w:rsid w:val="008013B1"/>
    <w:rsid w:val="00820CC8"/>
    <w:rsid w:val="00832E8E"/>
    <w:rsid w:val="00832F23"/>
    <w:rsid w:val="00841682"/>
    <w:rsid w:val="0085053F"/>
    <w:rsid w:val="00850F3E"/>
    <w:rsid w:val="0085581C"/>
    <w:rsid w:val="00864952"/>
    <w:rsid w:val="00865281"/>
    <w:rsid w:val="00871566"/>
    <w:rsid w:val="0088055A"/>
    <w:rsid w:val="00880712"/>
    <w:rsid w:val="00885798"/>
    <w:rsid w:val="0089728B"/>
    <w:rsid w:val="008A5F10"/>
    <w:rsid w:val="008A7C5C"/>
    <w:rsid w:val="008A7FF3"/>
    <w:rsid w:val="008B419B"/>
    <w:rsid w:val="008C6B33"/>
    <w:rsid w:val="008D2436"/>
    <w:rsid w:val="008D29DB"/>
    <w:rsid w:val="008D3951"/>
    <w:rsid w:val="008E0680"/>
    <w:rsid w:val="008E1216"/>
    <w:rsid w:val="00901AD8"/>
    <w:rsid w:val="00913542"/>
    <w:rsid w:val="009148B0"/>
    <w:rsid w:val="00920248"/>
    <w:rsid w:val="0092157E"/>
    <w:rsid w:val="00926DD8"/>
    <w:rsid w:val="00936CF9"/>
    <w:rsid w:val="0094611D"/>
    <w:rsid w:val="00947459"/>
    <w:rsid w:val="00967376"/>
    <w:rsid w:val="00985FF9"/>
    <w:rsid w:val="00996AA4"/>
    <w:rsid w:val="009C27C9"/>
    <w:rsid w:val="009E501C"/>
    <w:rsid w:val="009F0177"/>
    <w:rsid w:val="009F4868"/>
    <w:rsid w:val="009F7D02"/>
    <w:rsid w:val="00A07801"/>
    <w:rsid w:val="00A23AD3"/>
    <w:rsid w:val="00A263EA"/>
    <w:rsid w:val="00A349F1"/>
    <w:rsid w:val="00A376BE"/>
    <w:rsid w:val="00A412D3"/>
    <w:rsid w:val="00A57D10"/>
    <w:rsid w:val="00A6567D"/>
    <w:rsid w:val="00A67F0C"/>
    <w:rsid w:val="00A81718"/>
    <w:rsid w:val="00A955BC"/>
    <w:rsid w:val="00A97211"/>
    <w:rsid w:val="00AB3C50"/>
    <w:rsid w:val="00AB64E6"/>
    <w:rsid w:val="00AC1839"/>
    <w:rsid w:val="00AC738C"/>
    <w:rsid w:val="00AC7EA0"/>
    <w:rsid w:val="00AF5A0F"/>
    <w:rsid w:val="00AF7557"/>
    <w:rsid w:val="00B0106C"/>
    <w:rsid w:val="00B02BF1"/>
    <w:rsid w:val="00B0367B"/>
    <w:rsid w:val="00B048C9"/>
    <w:rsid w:val="00B06A94"/>
    <w:rsid w:val="00B2016F"/>
    <w:rsid w:val="00B2217A"/>
    <w:rsid w:val="00B41532"/>
    <w:rsid w:val="00B60BDA"/>
    <w:rsid w:val="00B72745"/>
    <w:rsid w:val="00B84DAD"/>
    <w:rsid w:val="00B935E2"/>
    <w:rsid w:val="00BA2EF2"/>
    <w:rsid w:val="00BB44C9"/>
    <w:rsid w:val="00BC789C"/>
    <w:rsid w:val="00BD0977"/>
    <w:rsid w:val="00BD51B0"/>
    <w:rsid w:val="00BE4646"/>
    <w:rsid w:val="00BF0DAB"/>
    <w:rsid w:val="00C14CC6"/>
    <w:rsid w:val="00C14F8B"/>
    <w:rsid w:val="00C15F98"/>
    <w:rsid w:val="00C219AC"/>
    <w:rsid w:val="00C25C13"/>
    <w:rsid w:val="00C453E9"/>
    <w:rsid w:val="00C5535F"/>
    <w:rsid w:val="00C6459E"/>
    <w:rsid w:val="00C65D18"/>
    <w:rsid w:val="00C666CB"/>
    <w:rsid w:val="00C744A2"/>
    <w:rsid w:val="00C74D72"/>
    <w:rsid w:val="00C76CB4"/>
    <w:rsid w:val="00C864DF"/>
    <w:rsid w:val="00CA09FD"/>
    <w:rsid w:val="00CA598B"/>
    <w:rsid w:val="00CB1C24"/>
    <w:rsid w:val="00CC5BEE"/>
    <w:rsid w:val="00CE04F5"/>
    <w:rsid w:val="00CE455A"/>
    <w:rsid w:val="00CF49C1"/>
    <w:rsid w:val="00D1278C"/>
    <w:rsid w:val="00D1545E"/>
    <w:rsid w:val="00D21BA8"/>
    <w:rsid w:val="00D21BDF"/>
    <w:rsid w:val="00D30983"/>
    <w:rsid w:val="00D355D9"/>
    <w:rsid w:val="00D4282E"/>
    <w:rsid w:val="00D44041"/>
    <w:rsid w:val="00D52B5B"/>
    <w:rsid w:val="00D60A93"/>
    <w:rsid w:val="00D64790"/>
    <w:rsid w:val="00D844FF"/>
    <w:rsid w:val="00D9031A"/>
    <w:rsid w:val="00D95547"/>
    <w:rsid w:val="00DA626B"/>
    <w:rsid w:val="00DC4137"/>
    <w:rsid w:val="00DC67EC"/>
    <w:rsid w:val="00DD0E3D"/>
    <w:rsid w:val="00DD37CD"/>
    <w:rsid w:val="00DE07C0"/>
    <w:rsid w:val="00E17405"/>
    <w:rsid w:val="00E2226D"/>
    <w:rsid w:val="00E40CBD"/>
    <w:rsid w:val="00E41056"/>
    <w:rsid w:val="00E528B2"/>
    <w:rsid w:val="00E6072F"/>
    <w:rsid w:val="00E774FB"/>
    <w:rsid w:val="00E77E8C"/>
    <w:rsid w:val="00E83C32"/>
    <w:rsid w:val="00EB274D"/>
    <w:rsid w:val="00EC045F"/>
    <w:rsid w:val="00EC5933"/>
    <w:rsid w:val="00EE7CFC"/>
    <w:rsid w:val="00EF38C1"/>
    <w:rsid w:val="00EF4F61"/>
    <w:rsid w:val="00F006BC"/>
    <w:rsid w:val="00F12369"/>
    <w:rsid w:val="00F128A4"/>
    <w:rsid w:val="00F12FA6"/>
    <w:rsid w:val="00F16851"/>
    <w:rsid w:val="00F30FEA"/>
    <w:rsid w:val="00F34774"/>
    <w:rsid w:val="00F3503B"/>
    <w:rsid w:val="00F43CA0"/>
    <w:rsid w:val="00F7171C"/>
    <w:rsid w:val="00F7378D"/>
    <w:rsid w:val="00F74ED2"/>
    <w:rsid w:val="00F76572"/>
    <w:rsid w:val="00F813C9"/>
    <w:rsid w:val="00F836EA"/>
    <w:rsid w:val="00F922D0"/>
    <w:rsid w:val="00FA15E8"/>
    <w:rsid w:val="00FC6F0B"/>
    <w:rsid w:val="00FE08C6"/>
    <w:rsid w:val="00FE5A55"/>
    <w:rsid w:val="00FE697C"/>
    <w:rsid w:val="00FF1D9D"/>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C153BC3"/>
  <w15:chartTrackingRefBased/>
  <w15:docId w15:val="{D94B17F1-D9E8-465C-A05E-3F643221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323"/>
    <w:rPr>
      <w:color w:val="0563C1" w:themeColor="hyperlink"/>
      <w:u w:val="single"/>
    </w:rPr>
  </w:style>
  <w:style w:type="paragraph" w:styleId="a4">
    <w:name w:val="header"/>
    <w:basedOn w:val="a"/>
    <w:link w:val="a5"/>
    <w:uiPriority w:val="99"/>
    <w:unhideWhenUsed/>
    <w:rsid w:val="007707E5"/>
    <w:pPr>
      <w:tabs>
        <w:tab w:val="center" w:pos="4252"/>
        <w:tab w:val="right" w:pos="8504"/>
      </w:tabs>
      <w:snapToGrid w:val="0"/>
    </w:pPr>
  </w:style>
  <w:style w:type="character" w:customStyle="1" w:styleId="a5">
    <w:name w:val="ヘッダー (文字)"/>
    <w:basedOn w:val="a0"/>
    <w:link w:val="a4"/>
    <w:uiPriority w:val="99"/>
    <w:rsid w:val="007707E5"/>
  </w:style>
  <w:style w:type="paragraph" w:styleId="a6">
    <w:name w:val="footer"/>
    <w:basedOn w:val="a"/>
    <w:link w:val="a7"/>
    <w:uiPriority w:val="99"/>
    <w:unhideWhenUsed/>
    <w:rsid w:val="007707E5"/>
    <w:pPr>
      <w:tabs>
        <w:tab w:val="center" w:pos="4252"/>
        <w:tab w:val="right" w:pos="8504"/>
      </w:tabs>
      <w:snapToGrid w:val="0"/>
    </w:pPr>
  </w:style>
  <w:style w:type="character" w:customStyle="1" w:styleId="a7">
    <w:name w:val="フッター (文字)"/>
    <w:basedOn w:val="a0"/>
    <w:link w:val="a6"/>
    <w:uiPriority w:val="99"/>
    <w:rsid w:val="007707E5"/>
  </w:style>
  <w:style w:type="table" w:styleId="a8">
    <w:name w:val="Table Grid"/>
    <w:basedOn w:val="a1"/>
    <w:uiPriority w:val="39"/>
    <w:rsid w:val="004A1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4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BC1"/>
    <w:rPr>
      <w:rFonts w:asciiTheme="majorHAnsi" w:eastAsiaTheme="majorEastAsia" w:hAnsiTheme="majorHAnsi" w:cstheme="majorBidi"/>
      <w:sz w:val="18"/>
      <w:szCs w:val="18"/>
    </w:rPr>
  </w:style>
  <w:style w:type="paragraph" w:styleId="ab">
    <w:name w:val="List Paragraph"/>
    <w:basedOn w:val="a"/>
    <w:uiPriority w:val="34"/>
    <w:qFormat/>
    <w:rsid w:val="00F006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7EE8-A127-4987-B7CE-83B8FF8A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5</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佐藤友博</dc:creator>
  <cp:keywords/>
  <dc:description/>
  <cp:lastModifiedBy>a</cp:lastModifiedBy>
  <cp:revision>61</cp:revision>
  <cp:lastPrinted>2022-09-30T00:49:00Z</cp:lastPrinted>
  <dcterms:created xsi:type="dcterms:W3CDTF">2020-01-08T08:06:00Z</dcterms:created>
  <dcterms:modified xsi:type="dcterms:W3CDTF">2022-09-30T00:50:00Z</dcterms:modified>
</cp:coreProperties>
</file>