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11" w:rsidRPr="00A90A11" w:rsidRDefault="00E64640">
      <w:pPr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様式第</w:t>
      </w:r>
      <w:r w:rsidR="00E32686" w:rsidRPr="00A90A11">
        <w:rPr>
          <w:rFonts w:asciiTheme="minorEastAsia" w:hAnsiTheme="minorEastAsia" w:hint="eastAsia"/>
          <w:sz w:val="24"/>
          <w:szCs w:val="24"/>
        </w:rPr>
        <w:t>２</w:t>
      </w:r>
      <w:r w:rsidRPr="00A90A11">
        <w:rPr>
          <w:rFonts w:asciiTheme="minorEastAsia" w:hAnsiTheme="minorEastAsia" w:hint="eastAsia"/>
          <w:sz w:val="24"/>
          <w:szCs w:val="24"/>
        </w:rPr>
        <w:t>（第</w:t>
      </w:r>
      <w:r w:rsidR="00EF56D7" w:rsidRPr="00A90A11">
        <w:rPr>
          <w:rFonts w:asciiTheme="minorEastAsia" w:hAnsiTheme="minorEastAsia" w:hint="eastAsia"/>
          <w:sz w:val="24"/>
          <w:szCs w:val="24"/>
        </w:rPr>
        <w:t>７</w:t>
      </w:r>
      <w:r w:rsidRPr="00A90A11">
        <w:rPr>
          <w:rFonts w:asciiTheme="minorEastAsia" w:hAnsiTheme="minorEastAsia" w:hint="eastAsia"/>
          <w:sz w:val="24"/>
          <w:szCs w:val="24"/>
        </w:rPr>
        <w:t>条関係）</w:t>
      </w:r>
    </w:p>
    <w:p w:rsidR="00E32686" w:rsidRPr="00A90A11" w:rsidRDefault="00E32686" w:rsidP="00E3268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発　第　　号</w:t>
      </w:r>
    </w:p>
    <w:p w:rsidR="00E64640" w:rsidRPr="00A90A11" w:rsidRDefault="00E64640" w:rsidP="00E64640">
      <w:pPr>
        <w:jc w:val="right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 xml:space="preserve">　　　　　　　　年　　月　　日</w:t>
      </w:r>
    </w:p>
    <w:p w:rsidR="00E64640" w:rsidRPr="00A90A11" w:rsidRDefault="00E64640">
      <w:pPr>
        <w:rPr>
          <w:rFonts w:asciiTheme="minorEastAsia" w:hAnsiTheme="minorEastAsia"/>
          <w:sz w:val="24"/>
          <w:szCs w:val="24"/>
        </w:rPr>
      </w:pPr>
    </w:p>
    <w:p w:rsidR="00E64640" w:rsidRPr="00A90A11" w:rsidRDefault="00E64640" w:rsidP="00E64640">
      <w:pPr>
        <w:jc w:val="center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東郷町立図書館雑誌スポンサー</w:t>
      </w:r>
      <w:r w:rsidR="00E32686" w:rsidRPr="00A90A11">
        <w:rPr>
          <w:rFonts w:asciiTheme="minorEastAsia" w:hAnsiTheme="minorEastAsia" w:hint="eastAsia"/>
          <w:sz w:val="24"/>
          <w:szCs w:val="24"/>
        </w:rPr>
        <w:t>決定通知</w:t>
      </w:r>
      <w:r w:rsidRPr="00A90A11">
        <w:rPr>
          <w:rFonts w:asciiTheme="minorEastAsia" w:hAnsiTheme="minorEastAsia" w:hint="eastAsia"/>
          <w:sz w:val="24"/>
          <w:szCs w:val="24"/>
        </w:rPr>
        <w:t>書（新規・継続・変更）</w:t>
      </w:r>
    </w:p>
    <w:p w:rsidR="00E64640" w:rsidRPr="00A90A11" w:rsidRDefault="00E64640" w:rsidP="00E64640">
      <w:pPr>
        <w:jc w:val="center"/>
        <w:rPr>
          <w:rFonts w:asciiTheme="minorEastAsia" w:hAnsiTheme="minorEastAsia"/>
          <w:sz w:val="24"/>
          <w:szCs w:val="24"/>
        </w:rPr>
      </w:pPr>
    </w:p>
    <w:p w:rsidR="00A90A11" w:rsidRDefault="00A90A11" w:rsidP="00A90A11">
      <w:pPr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住所（所在地）</w:t>
      </w:r>
    </w:p>
    <w:p w:rsidR="00E64640" w:rsidRDefault="00E64640" w:rsidP="00A90A11">
      <w:pPr>
        <w:jc w:val="left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氏名（法人等団体名・代表者名）</w:t>
      </w:r>
    </w:p>
    <w:p w:rsidR="00A90A11" w:rsidRPr="00A90A11" w:rsidRDefault="00A90A11" w:rsidP="00A90A1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連絡先（電話番号）</w:t>
      </w:r>
    </w:p>
    <w:p w:rsidR="00E64640" w:rsidRPr="00A90A11" w:rsidRDefault="00E32686" w:rsidP="00A90A11">
      <w:pPr>
        <w:ind w:right="720"/>
        <w:jc w:val="right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東郷町教育委員会</w:t>
      </w:r>
    </w:p>
    <w:p w:rsidR="00E32686" w:rsidRPr="00A90A11" w:rsidRDefault="00E32686" w:rsidP="00E32686">
      <w:pPr>
        <w:jc w:val="left"/>
        <w:rPr>
          <w:rFonts w:asciiTheme="minorEastAsia" w:hAnsiTheme="minorEastAsia"/>
          <w:sz w:val="24"/>
          <w:szCs w:val="24"/>
        </w:rPr>
      </w:pPr>
    </w:p>
    <w:p w:rsidR="00E32686" w:rsidRPr="00A90A11" w:rsidRDefault="00A90A11" w:rsidP="00E3268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32686" w:rsidRPr="00A90A11">
        <w:rPr>
          <w:rFonts w:asciiTheme="minorEastAsia" w:hAnsiTheme="minorEastAsia" w:hint="eastAsia"/>
          <w:sz w:val="24"/>
          <w:szCs w:val="24"/>
        </w:rPr>
        <w:t>東郷町立図書館雑誌スポンサーとして、次のとおり決定したので通知します。</w:t>
      </w:r>
    </w:p>
    <w:p w:rsidR="00A90A11" w:rsidRDefault="00A90A11" w:rsidP="00E32686">
      <w:pPr>
        <w:pStyle w:val="a3"/>
        <w:rPr>
          <w:rFonts w:asciiTheme="minorEastAsia" w:hAnsiTheme="minorEastAsia"/>
          <w:sz w:val="24"/>
          <w:szCs w:val="24"/>
        </w:rPr>
      </w:pPr>
    </w:p>
    <w:p w:rsidR="00E32686" w:rsidRPr="00A90A11" w:rsidRDefault="00E32686" w:rsidP="00E32686">
      <w:pPr>
        <w:pStyle w:val="a3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記</w:t>
      </w:r>
    </w:p>
    <w:p w:rsidR="00A00087" w:rsidRPr="00A90A11" w:rsidRDefault="00A00087" w:rsidP="00E32686">
      <w:pPr>
        <w:rPr>
          <w:rFonts w:asciiTheme="minorEastAsia" w:hAnsiTheme="minorEastAsia"/>
          <w:sz w:val="24"/>
          <w:szCs w:val="24"/>
        </w:rPr>
      </w:pPr>
    </w:p>
    <w:p w:rsidR="00E32686" w:rsidRPr="00A90A11" w:rsidRDefault="00E32686" w:rsidP="00E32686">
      <w:pPr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１</w:t>
      </w:r>
      <w:r w:rsidR="00A90A11">
        <w:rPr>
          <w:rFonts w:asciiTheme="minorEastAsia" w:hAnsiTheme="minorEastAsia" w:hint="eastAsia"/>
          <w:sz w:val="24"/>
          <w:szCs w:val="24"/>
        </w:rPr>
        <w:t xml:space="preserve">　</w:t>
      </w:r>
      <w:r w:rsidRPr="00A90A11">
        <w:rPr>
          <w:rFonts w:asciiTheme="minorEastAsia" w:hAnsiTheme="minorEastAsia" w:hint="eastAsia"/>
          <w:sz w:val="24"/>
          <w:szCs w:val="24"/>
        </w:rPr>
        <w:t>決定区分　　掲載する・掲載しない【理由】</w:t>
      </w:r>
    </w:p>
    <w:p w:rsidR="00A90A11" w:rsidRDefault="00A90A11" w:rsidP="00E32686">
      <w:pPr>
        <w:rPr>
          <w:rFonts w:asciiTheme="minorEastAsia" w:hAnsiTheme="minorEastAsia"/>
          <w:sz w:val="24"/>
          <w:szCs w:val="24"/>
        </w:rPr>
      </w:pPr>
    </w:p>
    <w:p w:rsidR="00E32686" w:rsidRPr="00A90A11" w:rsidRDefault="00E32686" w:rsidP="00E32686">
      <w:pPr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２</w:t>
      </w:r>
      <w:r w:rsidR="00A90A11">
        <w:rPr>
          <w:rFonts w:asciiTheme="minorEastAsia" w:hAnsiTheme="minorEastAsia" w:hint="eastAsia"/>
          <w:sz w:val="24"/>
          <w:szCs w:val="24"/>
        </w:rPr>
        <w:t xml:space="preserve">　</w:t>
      </w:r>
      <w:r w:rsidRPr="00A90A11">
        <w:rPr>
          <w:rFonts w:asciiTheme="minorEastAsia" w:hAnsiTheme="minorEastAsia" w:hint="eastAsia"/>
          <w:sz w:val="24"/>
          <w:szCs w:val="24"/>
        </w:rPr>
        <w:t xml:space="preserve">雑誌名称　　</w:t>
      </w:r>
    </w:p>
    <w:tbl>
      <w:tblPr>
        <w:tblStyle w:val="a7"/>
        <w:tblW w:w="0" w:type="auto"/>
        <w:tblInd w:w="392" w:type="dxa"/>
        <w:tblLook w:val="04A0"/>
      </w:tblPr>
      <w:tblGrid>
        <w:gridCol w:w="7229"/>
      </w:tblGrid>
      <w:tr w:rsidR="00E32686" w:rsidRPr="00A90A11" w:rsidTr="00E32686">
        <w:tc>
          <w:tcPr>
            <w:tcW w:w="7229" w:type="dxa"/>
          </w:tcPr>
          <w:p w:rsidR="00E32686" w:rsidRPr="00A90A11" w:rsidRDefault="00E32686" w:rsidP="00A90A1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90A11">
              <w:rPr>
                <w:rFonts w:asciiTheme="minorEastAsia" w:hAnsiTheme="minorEastAsia" w:hint="eastAsia"/>
                <w:sz w:val="24"/>
                <w:szCs w:val="24"/>
              </w:rPr>
              <w:t>雑　誌　名</w:t>
            </w:r>
          </w:p>
        </w:tc>
      </w:tr>
      <w:tr w:rsidR="00E32686" w:rsidRPr="00A90A11" w:rsidTr="00E32686">
        <w:tc>
          <w:tcPr>
            <w:tcW w:w="7229" w:type="dxa"/>
          </w:tcPr>
          <w:p w:rsidR="00E32686" w:rsidRPr="00A90A11" w:rsidRDefault="00E32686" w:rsidP="00A90A1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2686" w:rsidRPr="00A90A11" w:rsidTr="00E32686">
        <w:tc>
          <w:tcPr>
            <w:tcW w:w="7229" w:type="dxa"/>
          </w:tcPr>
          <w:p w:rsidR="00E32686" w:rsidRPr="00A90A11" w:rsidRDefault="00E32686" w:rsidP="00A90A1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2686" w:rsidRPr="00A90A11" w:rsidTr="00E32686">
        <w:tc>
          <w:tcPr>
            <w:tcW w:w="7229" w:type="dxa"/>
          </w:tcPr>
          <w:p w:rsidR="00E32686" w:rsidRPr="00A90A11" w:rsidRDefault="00E32686" w:rsidP="00A90A1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32686" w:rsidRPr="00A90A11" w:rsidRDefault="00E32686" w:rsidP="00E32686">
      <w:pPr>
        <w:rPr>
          <w:rFonts w:asciiTheme="minorEastAsia" w:hAnsiTheme="minorEastAsia"/>
          <w:sz w:val="24"/>
          <w:szCs w:val="24"/>
        </w:rPr>
      </w:pPr>
    </w:p>
    <w:p w:rsidR="00E32686" w:rsidRPr="00A90A11" w:rsidRDefault="00E32686" w:rsidP="00E32686">
      <w:pPr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３</w:t>
      </w:r>
      <w:r w:rsidR="00A90A11">
        <w:rPr>
          <w:rFonts w:asciiTheme="minorEastAsia" w:hAnsiTheme="minorEastAsia" w:hint="eastAsia"/>
          <w:sz w:val="24"/>
          <w:szCs w:val="24"/>
        </w:rPr>
        <w:t xml:space="preserve">　</w:t>
      </w:r>
      <w:r w:rsidRPr="00A90A11">
        <w:rPr>
          <w:rFonts w:asciiTheme="minorEastAsia" w:hAnsiTheme="minorEastAsia" w:hint="eastAsia"/>
          <w:sz w:val="24"/>
          <w:szCs w:val="24"/>
        </w:rPr>
        <w:t>提供期間　　　年　　月～　　年　　月</w:t>
      </w:r>
    </w:p>
    <w:p w:rsidR="00A90A11" w:rsidRDefault="00A90A11" w:rsidP="00E32686">
      <w:pPr>
        <w:rPr>
          <w:rFonts w:asciiTheme="minorEastAsia" w:hAnsiTheme="minorEastAsia"/>
          <w:sz w:val="24"/>
          <w:szCs w:val="24"/>
        </w:rPr>
      </w:pPr>
    </w:p>
    <w:p w:rsidR="00E32686" w:rsidRPr="00A90A11" w:rsidRDefault="00E32686" w:rsidP="00E32686">
      <w:pPr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４</w:t>
      </w:r>
      <w:r w:rsidR="00A90A11">
        <w:rPr>
          <w:rFonts w:asciiTheme="minorEastAsia" w:hAnsiTheme="minorEastAsia" w:hint="eastAsia"/>
          <w:sz w:val="24"/>
          <w:szCs w:val="24"/>
        </w:rPr>
        <w:t xml:space="preserve">　</w:t>
      </w:r>
      <w:r w:rsidRPr="00A90A11">
        <w:rPr>
          <w:rFonts w:asciiTheme="minorEastAsia" w:hAnsiTheme="minorEastAsia" w:hint="eastAsia"/>
          <w:sz w:val="24"/>
          <w:szCs w:val="24"/>
        </w:rPr>
        <w:t>広告の内容　　別紙のとおり</w:t>
      </w:r>
    </w:p>
    <w:p w:rsidR="00A90A11" w:rsidRDefault="00A90A11">
      <w:pPr>
        <w:rPr>
          <w:rFonts w:asciiTheme="minorEastAsia" w:hAnsiTheme="minorEastAsia"/>
          <w:sz w:val="20"/>
          <w:szCs w:val="20"/>
        </w:rPr>
      </w:pPr>
    </w:p>
    <w:p w:rsidR="00A90A11" w:rsidRDefault="00A90A11">
      <w:pPr>
        <w:rPr>
          <w:rFonts w:asciiTheme="minorEastAsia" w:hAnsiTheme="minorEastAsia"/>
          <w:sz w:val="20"/>
          <w:szCs w:val="20"/>
        </w:rPr>
      </w:pPr>
    </w:p>
    <w:p w:rsidR="00A90A11" w:rsidRDefault="00A90A11">
      <w:pPr>
        <w:rPr>
          <w:rFonts w:asciiTheme="minorEastAsia" w:hAnsiTheme="minorEastAsia"/>
          <w:sz w:val="20"/>
          <w:szCs w:val="20"/>
        </w:rPr>
      </w:pPr>
    </w:p>
    <w:p w:rsidR="00A90A11" w:rsidRDefault="00A90A11">
      <w:pPr>
        <w:rPr>
          <w:rFonts w:asciiTheme="minorEastAsia" w:hAnsiTheme="minorEastAsia"/>
          <w:sz w:val="20"/>
          <w:szCs w:val="20"/>
        </w:rPr>
      </w:pPr>
    </w:p>
    <w:p w:rsidR="00A90A11" w:rsidRDefault="00A90A11">
      <w:pPr>
        <w:rPr>
          <w:rFonts w:asciiTheme="minorEastAsia" w:hAnsiTheme="minorEastAsia"/>
          <w:sz w:val="20"/>
          <w:szCs w:val="20"/>
        </w:rPr>
      </w:pPr>
    </w:p>
    <w:p w:rsidR="00A90A11" w:rsidRPr="00A90A11" w:rsidRDefault="00A90A11" w:rsidP="00A90A11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東郷町教育委員会</w:t>
      </w:r>
    </w:p>
    <w:p w:rsidR="00A90A11" w:rsidRDefault="00A90A11" w:rsidP="00A90A11">
      <w:pPr>
        <w:rPr>
          <w:rFonts w:asciiTheme="minorEastAsia" w:hAnsiTheme="minorEastAsia"/>
          <w:sz w:val="20"/>
          <w:szCs w:val="20"/>
        </w:rPr>
      </w:pPr>
      <w:r w:rsidRPr="00A90A1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連絡先</w:t>
      </w:r>
    </w:p>
    <w:p w:rsidR="00A90A11" w:rsidRDefault="00A90A11" w:rsidP="00A90A11">
      <w:pPr>
        <w:ind w:firstLineChars="2900" w:firstLine="6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（裏面あり）</w:t>
      </w:r>
    </w:p>
    <w:p w:rsidR="00A90A11" w:rsidRDefault="00A90A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（裏面）</w:t>
      </w:r>
    </w:p>
    <w:p w:rsidR="00A90A11" w:rsidRPr="00A90A11" w:rsidRDefault="00A90A11">
      <w:pPr>
        <w:rPr>
          <w:rFonts w:asciiTheme="minorEastAsia" w:hAnsiTheme="minorEastAsia"/>
          <w:sz w:val="24"/>
          <w:szCs w:val="24"/>
        </w:rPr>
      </w:pPr>
    </w:p>
    <w:p w:rsidR="00A90A11" w:rsidRPr="00A90A11" w:rsidRDefault="00A90A11">
      <w:pPr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【注意事項】</w:t>
      </w:r>
    </w:p>
    <w:p w:rsidR="00E32686" w:rsidRPr="00A90A11" w:rsidRDefault="002B711C">
      <w:pPr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１</w:t>
      </w:r>
      <w:r w:rsidR="00A90A11">
        <w:rPr>
          <w:rFonts w:asciiTheme="minorEastAsia" w:hAnsiTheme="minorEastAsia" w:hint="eastAsia"/>
          <w:sz w:val="24"/>
          <w:szCs w:val="24"/>
        </w:rPr>
        <w:t xml:space="preserve">　</w:t>
      </w:r>
      <w:r w:rsidRPr="00A90A11">
        <w:rPr>
          <w:rFonts w:asciiTheme="minorEastAsia" w:hAnsiTheme="minorEastAsia" w:hint="eastAsia"/>
          <w:sz w:val="24"/>
          <w:szCs w:val="24"/>
        </w:rPr>
        <w:t>雑誌の配架場所については、図書館が決定します。</w:t>
      </w:r>
    </w:p>
    <w:p w:rsidR="002B711C" w:rsidRPr="00A90A11" w:rsidRDefault="002B711C">
      <w:pPr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２</w:t>
      </w:r>
      <w:r w:rsidR="00A90A11">
        <w:rPr>
          <w:rFonts w:asciiTheme="minorEastAsia" w:hAnsiTheme="minorEastAsia" w:hint="eastAsia"/>
          <w:sz w:val="24"/>
          <w:szCs w:val="24"/>
        </w:rPr>
        <w:t xml:space="preserve">　</w:t>
      </w:r>
      <w:r w:rsidRPr="00A90A11">
        <w:rPr>
          <w:rFonts w:asciiTheme="minorEastAsia" w:hAnsiTheme="minorEastAsia" w:hint="eastAsia"/>
          <w:sz w:val="24"/>
          <w:szCs w:val="24"/>
        </w:rPr>
        <w:t>雑誌の取り扱い（保存、移管、廃棄など）は図書館が決定します。</w:t>
      </w:r>
    </w:p>
    <w:p w:rsidR="00A90A11" w:rsidRDefault="002B711C" w:rsidP="00A90A11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３</w:t>
      </w:r>
      <w:r w:rsidR="00A90A11">
        <w:rPr>
          <w:rFonts w:asciiTheme="minorEastAsia" w:hAnsiTheme="minorEastAsia" w:hint="eastAsia"/>
          <w:sz w:val="24"/>
          <w:szCs w:val="24"/>
        </w:rPr>
        <w:t xml:space="preserve">　</w:t>
      </w:r>
      <w:r w:rsidRPr="00A90A11">
        <w:rPr>
          <w:rFonts w:asciiTheme="minorEastAsia" w:hAnsiTheme="minorEastAsia" w:hint="eastAsia"/>
          <w:sz w:val="24"/>
          <w:szCs w:val="24"/>
        </w:rPr>
        <w:t>雑誌スポンサーとなる期間は支払い完了月から1年間とし、年度途中から</w:t>
      </w:r>
    </w:p>
    <w:p w:rsidR="002B711C" w:rsidRPr="00A90A11" w:rsidRDefault="002B711C" w:rsidP="00A90A11">
      <w:pPr>
        <w:ind w:leftChars="114" w:left="959" w:hangingChars="300" w:hanging="720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も可とします。</w:t>
      </w:r>
    </w:p>
    <w:p w:rsidR="00A90A11" w:rsidRDefault="002B711C" w:rsidP="00A90A11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４</w:t>
      </w:r>
      <w:r w:rsidR="00A90A11">
        <w:rPr>
          <w:rFonts w:asciiTheme="minorEastAsia" w:hAnsiTheme="minorEastAsia" w:hint="eastAsia"/>
          <w:sz w:val="24"/>
          <w:szCs w:val="24"/>
        </w:rPr>
        <w:t xml:space="preserve">　</w:t>
      </w:r>
      <w:r w:rsidRPr="00A90A11">
        <w:rPr>
          <w:rFonts w:asciiTheme="minorEastAsia" w:hAnsiTheme="minorEastAsia" w:hint="eastAsia"/>
          <w:sz w:val="24"/>
          <w:szCs w:val="24"/>
        </w:rPr>
        <w:t>雑誌の納入業者への支払いは一括先払いとします。支払い方法は納入業者</w:t>
      </w:r>
    </w:p>
    <w:p w:rsidR="00A90A11" w:rsidRDefault="002B711C" w:rsidP="00A90A11">
      <w:pPr>
        <w:ind w:leftChars="114" w:left="959" w:hangingChars="300" w:hanging="720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とご相談ください。口座振り込みの場合、振り込み手数料は雑誌スポンサー</w:t>
      </w:r>
    </w:p>
    <w:p w:rsidR="002B711C" w:rsidRPr="00A90A11" w:rsidRDefault="002B711C" w:rsidP="00A90A11">
      <w:pPr>
        <w:ind w:leftChars="114" w:left="959" w:hangingChars="300" w:hanging="720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の負担となります。</w:t>
      </w:r>
    </w:p>
    <w:p w:rsidR="00A90A11" w:rsidRDefault="002B711C" w:rsidP="00A90A11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５</w:t>
      </w:r>
      <w:r w:rsidR="00A90A11">
        <w:rPr>
          <w:rFonts w:asciiTheme="minorEastAsia" w:hAnsiTheme="minorEastAsia" w:hint="eastAsia"/>
          <w:sz w:val="24"/>
          <w:szCs w:val="24"/>
        </w:rPr>
        <w:t xml:space="preserve">　</w:t>
      </w:r>
      <w:r w:rsidRPr="00A90A11">
        <w:rPr>
          <w:rFonts w:asciiTheme="minorEastAsia" w:hAnsiTheme="minorEastAsia" w:hint="eastAsia"/>
          <w:sz w:val="24"/>
          <w:szCs w:val="24"/>
        </w:rPr>
        <w:t>雑誌が休刊</w:t>
      </w:r>
      <w:r w:rsidR="00EF56D7" w:rsidRPr="00A90A11">
        <w:rPr>
          <w:rFonts w:asciiTheme="minorEastAsia" w:hAnsiTheme="minorEastAsia" w:hint="eastAsia"/>
          <w:sz w:val="24"/>
          <w:szCs w:val="24"/>
        </w:rPr>
        <w:t>又は廃刊</w:t>
      </w:r>
      <w:r w:rsidRPr="00A90A11">
        <w:rPr>
          <w:rFonts w:asciiTheme="minorEastAsia" w:hAnsiTheme="minorEastAsia" w:hint="eastAsia"/>
          <w:sz w:val="24"/>
          <w:szCs w:val="24"/>
        </w:rPr>
        <w:t>した場合や価格変動によって差額分が発生する場合が</w:t>
      </w:r>
    </w:p>
    <w:p w:rsidR="002B711C" w:rsidRPr="00A90A11" w:rsidRDefault="002B711C" w:rsidP="00A90A11">
      <w:pPr>
        <w:ind w:leftChars="114" w:left="959" w:hangingChars="300" w:hanging="720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あります。納入業者と協議の上、調整してください。</w:t>
      </w:r>
    </w:p>
    <w:p w:rsidR="00A90A11" w:rsidRDefault="002B711C" w:rsidP="00A90A11">
      <w:pPr>
        <w:ind w:left="960" w:hangingChars="400" w:hanging="960"/>
        <w:rPr>
          <w:rFonts w:asciiTheme="minorEastAsia" w:hAnsiTheme="minorEastAsia"/>
          <w:color w:val="FF0000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 xml:space="preserve">　　また、雑誌スポンサーが自身の都合又は、</w:t>
      </w:r>
      <w:r w:rsidRPr="00A90A11">
        <w:rPr>
          <w:rFonts w:asciiTheme="minorEastAsia" w:hAnsiTheme="minorEastAsia" w:hint="eastAsia"/>
          <w:color w:val="FF0000"/>
          <w:sz w:val="24"/>
          <w:szCs w:val="24"/>
        </w:rPr>
        <w:t>東郷町</w:t>
      </w:r>
      <w:r w:rsidR="00EF56D7" w:rsidRPr="00A90A11">
        <w:rPr>
          <w:rFonts w:asciiTheme="minorEastAsia" w:hAnsiTheme="minorEastAsia" w:hint="eastAsia"/>
          <w:color w:val="FF0000"/>
          <w:sz w:val="24"/>
          <w:szCs w:val="24"/>
        </w:rPr>
        <w:t>立図書館</w:t>
      </w:r>
      <w:r w:rsidRPr="00A90A11">
        <w:rPr>
          <w:rFonts w:asciiTheme="minorEastAsia" w:hAnsiTheme="minorEastAsia" w:hint="eastAsia"/>
          <w:color w:val="FF0000"/>
          <w:sz w:val="24"/>
          <w:szCs w:val="24"/>
        </w:rPr>
        <w:t>雑誌スポンサー</w:t>
      </w:r>
    </w:p>
    <w:p w:rsidR="00A90A11" w:rsidRDefault="00A00087" w:rsidP="00A90A11">
      <w:pPr>
        <w:ind w:leftChars="114" w:left="959" w:hangingChars="300" w:hanging="720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color w:val="FF0000"/>
          <w:sz w:val="24"/>
          <w:szCs w:val="24"/>
        </w:rPr>
        <w:t>制度実施</w:t>
      </w:r>
      <w:r w:rsidR="00EF56D7" w:rsidRPr="00A90A11">
        <w:rPr>
          <w:rFonts w:asciiTheme="minorEastAsia" w:hAnsiTheme="minorEastAsia" w:hint="eastAsia"/>
          <w:color w:val="FF0000"/>
          <w:sz w:val="24"/>
          <w:szCs w:val="24"/>
        </w:rPr>
        <w:t>要領</w:t>
      </w:r>
      <w:r w:rsidRPr="00A90A11">
        <w:rPr>
          <w:rFonts w:asciiTheme="minorEastAsia" w:hAnsiTheme="minorEastAsia" w:hint="eastAsia"/>
          <w:color w:val="FF0000"/>
          <w:sz w:val="24"/>
          <w:szCs w:val="24"/>
        </w:rPr>
        <w:t>第</w:t>
      </w:r>
      <w:r w:rsidR="00EF56D7" w:rsidRPr="00A90A11">
        <w:rPr>
          <w:rFonts w:asciiTheme="minorEastAsia" w:hAnsiTheme="minorEastAsia" w:hint="eastAsia"/>
          <w:color w:val="FF0000"/>
          <w:sz w:val="24"/>
          <w:szCs w:val="24"/>
        </w:rPr>
        <w:t>12</w:t>
      </w:r>
      <w:r w:rsidRPr="00A90A11">
        <w:rPr>
          <w:rFonts w:asciiTheme="minorEastAsia" w:hAnsiTheme="minorEastAsia" w:hint="eastAsia"/>
          <w:color w:val="FF0000"/>
          <w:sz w:val="24"/>
          <w:szCs w:val="24"/>
        </w:rPr>
        <w:t>条</w:t>
      </w:r>
      <w:r w:rsidRPr="00A90A11">
        <w:rPr>
          <w:rFonts w:asciiTheme="minorEastAsia" w:hAnsiTheme="minorEastAsia" w:hint="eastAsia"/>
          <w:sz w:val="24"/>
          <w:szCs w:val="24"/>
        </w:rPr>
        <w:t>の規定により資格を失った場合は同様に協議の上、調整</w:t>
      </w:r>
    </w:p>
    <w:p w:rsidR="002B711C" w:rsidRPr="00A90A11" w:rsidRDefault="00A00087" w:rsidP="00A90A11">
      <w:pPr>
        <w:ind w:leftChars="114" w:left="959" w:hangingChars="300" w:hanging="720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してください。</w:t>
      </w:r>
    </w:p>
    <w:p w:rsidR="00A90A11" w:rsidRDefault="00A00087" w:rsidP="00A90A11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６</w:t>
      </w:r>
      <w:r w:rsidR="00A90A11">
        <w:rPr>
          <w:rFonts w:asciiTheme="minorEastAsia" w:hAnsiTheme="minorEastAsia" w:hint="eastAsia"/>
          <w:sz w:val="24"/>
          <w:szCs w:val="24"/>
        </w:rPr>
        <w:t xml:space="preserve">　</w:t>
      </w:r>
      <w:r w:rsidRPr="00A90A11">
        <w:rPr>
          <w:rFonts w:asciiTheme="minorEastAsia" w:hAnsiTheme="minorEastAsia" w:hint="eastAsia"/>
          <w:sz w:val="24"/>
          <w:szCs w:val="24"/>
        </w:rPr>
        <w:t>雑誌スポンサーの打ち切り、他誌への切り替えなどについては、期間満了</w:t>
      </w:r>
    </w:p>
    <w:p w:rsidR="00A00087" w:rsidRPr="00A90A11" w:rsidRDefault="00A00087" w:rsidP="00A90A11">
      <w:pPr>
        <w:ind w:leftChars="114" w:left="959" w:hangingChars="300" w:hanging="720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>の３か月前までに、図書館と協議してください。</w:t>
      </w:r>
    </w:p>
    <w:p w:rsidR="00A00087" w:rsidRPr="00A90A11" w:rsidRDefault="00A00087" w:rsidP="00A90A11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A90A11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sectPr w:rsidR="00A00087" w:rsidRPr="00A90A11" w:rsidSect="00517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11C" w:rsidRDefault="002B711C" w:rsidP="002B711C">
      <w:r>
        <w:separator/>
      </w:r>
    </w:p>
  </w:endnote>
  <w:endnote w:type="continuationSeparator" w:id="0">
    <w:p w:rsidR="002B711C" w:rsidRDefault="002B711C" w:rsidP="002B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11C" w:rsidRDefault="002B711C" w:rsidP="002B711C">
      <w:r>
        <w:separator/>
      </w:r>
    </w:p>
  </w:footnote>
  <w:footnote w:type="continuationSeparator" w:id="0">
    <w:p w:rsidR="002B711C" w:rsidRDefault="002B711C" w:rsidP="002B7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640"/>
    <w:rsid w:val="00055846"/>
    <w:rsid w:val="000D4FA0"/>
    <w:rsid w:val="002B711C"/>
    <w:rsid w:val="00490DD9"/>
    <w:rsid w:val="00517A11"/>
    <w:rsid w:val="0055398C"/>
    <w:rsid w:val="00561248"/>
    <w:rsid w:val="00820DC7"/>
    <w:rsid w:val="008346D7"/>
    <w:rsid w:val="00A00087"/>
    <w:rsid w:val="00A90A11"/>
    <w:rsid w:val="00C34BAA"/>
    <w:rsid w:val="00CF000E"/>
    <w:rsid w:val="00E32686"/>
    <w:rsid w:val="00E64640"/>
    <w:rsid w:val="00EF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1248"/>
    <w:pPr>
      <w:jc w:val="center"/>
    </w:pPr>
  </w:style>
  <w:style w:type="character" w:customStyle="1" w:styleId="a4">
    <w:name w:val="記 (文字)"/>
    <w:basedOn w:val="a0"/>
    <w:link w:val="a3"/>
    <w:uiPriority w:val="99"/>
    <w:rsid w:val="00561248"/>
  </w:style>
  <w:style w:type="paragraph" w:styleId="a5">
    <w:name w:val="Closing"/>
    <w:basedOn w:val="a"/>
    <w:link w:val="a6"/>
    <w:uiPriority w:val="99"/>
    <w:unhideWhenUsed/>
    <w:rsid w:val="00561248"/>
    <w:pPr>
      <w:jc w:val="right"/>
    </w:pPr>
  </w:style>
  <w:style w:type="character" w:customStyle="1" w:styleId="a6">
    <w:name w:val="結語 (文字)"/>
    <w:basedOn w:val="a0"/>
    <w:link w:val="a5"/>
    <w:uiPriority w:val="99"/>
    <w:rsid w:val="00561248"/>
  </w:style>
  <w:style w:type="table" w:styleId="a7">
    <w:name w:val="Table Grid"/>
    <w:basedOn w:val="a1"/>
    <w:uiPriority w:val="59"/>
    <w:rsid w:val="000D4F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B71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B711C"/>
  </w:style>
  <w:style w:type="paragraph" w:styleId="aa">
    <w:name w:val="footer"/>
    <w:basedOn w:val="a"/>
    <w:link w:val="ab"/>
    <w:uiPriority w:val="99"/>
    <w:semiHidden/>
    <w:unhideWhenUsed/>
    <w:rsid w:val="002B71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B7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東郷町役場</cp:lastModifiedBy>
  <cp:revision>7</cp:revision>
  <cp:lastPrinted>2012-10-12T09:20:00Z</cp:lastPrinted>
  <dcterms:created xsi:type="dcterms:W3CDTF">2012-09-23T07:27:00Z</dcterms:created>
  <dcterms:modified xsi:type="dcterms:W3CDTF">2012-11-14T06:47:00Z</dcterms:modified>
</cp:coreProperties>
</file>